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539B" w:rsidRPr="00C05DD2" w:rsidRDefault="00D0539B" w:rsidP="00030342">
      <w:pPr>
        <w:spacing w:after="0"/>
        <w:rPr>
          <w:lang w:val="ru-RU"/>
        </w:rPr>
      </w:pPr>
      <w:bookmarkStart w:id="0" w:name="block-59753025"/>
    </w:p>
    <w:p w:rsidR="00D0539B" w:rsidRPr="00C05DD2" w:rsidRDefault="00030342">
      <w:pPr>
        <w:spacing w:after="0"/>
        <w:ind w:left="12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DAA2282" wp14:editId="42FABB21">
            <wp:extent cx="5940425" cy="852995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2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39B" w:rsidRPr="00C05DD2" w:rsidRDefault="00D0539B" w:rsidP="00030342">
      <w:pPr>
        <w:spacing w:after="0"/>
        <w:ind w:left="120"/>
        <w:rPr>
          <w:lang w:val="ru-RU"/>
        </w:rPr>
      </w:pPr>
    </w:p>
    <w:p w:rsidR="00D0539B" w:rsidRPr="00C05DD2" w:rsidRDefault="00D0539B">
      <w:pPr>
        <w:rPr>
          <w:lang w:val="ru-RU"/>
        </w:rPr>
        <w:sectPr w:rsidR="00D0539B" w:rsidRPr="00C05DD2">
          <w:pgSz w:w="11906" w:h="16383"/>
          <w:pgMar w:top="1134" w:right="850" w:bottom="1134" w:left="1701" w:header="720" w:footer="720" w:gutter="0"/>
          <w:cols w:space="720"/>
        </w:sectPr>
      </w:pPr>
    </w:p>
    <w:p w:rsidR="00D0539B" w:rsidRPr="00C05DD2" w:rsidRDefault="00257503" w:rsidP="00C05DD2">
      <w:pPr>
        <w:spacing w:after="0" w:line="264" w:lineRule="auto"/>
        <w:jc w:val="both"/>
        <w:rPr>
          <w:lang w:val="ru-RU"/>
        </w:rPr>
      </w:pPr>
      <w:bookmarkStart w:id="1" w:name="block-59753030"/>
      <w:bookmarkEnd w:id="0"/>
      <w:r w:rsidRPr="00C05DD2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«ИСТОРИЯ»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Программа учебного предмета «История» разработана с целью оказания методической помощи учителю истории в создании рабочей программы по учебному предмету, ориентированной на современные тенденции в образовании и активные методики обучения.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Программа учебного предмета «История» дает представление о целях, общей стратегии обучения, воспитания и развития обучающихся средствами учебного предмета «История», устанавливает обязательное предметное содержание, предусматривает распределение его по классам и структурирование его по разделам и темам курса.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Место учебного предмета «История» в системе основного общего образования определяется его познавательным и мировоззренческим значением, воспитательным потенциалом, вкладом в становление личности человека. История представляет собирательную картину жизни людей во времени, их социального, созидательного, нравственного опыта. Она служит важным ресурсом самоидентификации личности в окружающем социуме, культурной среде от уровня семьи до уровня своей страны и мира в целом. История дает возможность познания и понимания человека и общества в связи прошлого, настоящего и будущего.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ЦЕЛИ ИЗУЧЕНИЯ УЧЕБНОГО ПРЕДМЕТА «ИСТОРИЯ»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Целью школьного исторического образования является формирование и развитие личности обучающегося,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целом, активно и творчески применяющего исторические знания и предметные умения в учебной и социальной практике. Данная цель предполагает формирование у обучающихся целостной картины российской и мировой истории, понимание места и роли современной России в мире, важности вклада каждого ее народа, его культуры в общую историю страны и мировую историю, формирование личностной позиции по отношению к прошлому и настоящему Отечества.</w:t>
      </w:r>
    </w:p>
    <w:p w:rsidR="00D0539B" w:rsidRDefault="00257503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Задачами изучения истории являются:</w:t>
      </w:r>
    </w:p>
    <w:p w:rsidR="00D0539B" w:rsidRPr="00C05DD2" w:rsidRDefault="00257503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формирование у молодого поколения ориентиров для гражданской, этнонациональной, социальной, культурной самоидентификации в окружающем мире;</w:t>
      </w:r>
    </w:p>
    <w:p w:rsidR="00D0539B" w:rsidRPr="00C05DD2" w:rsidRDefault="00257503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овладение знаниями об основных этапах развития человеческого общества, при особом внимании к месту и роли России во всемирно-историческом процессе;</w:t>
      </w:r>
    </w:p>
    <w:p w:rsidR="00D0539B" w:rsidRPr="00C05DD2" w:rsidRDefault="00257503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воспитание обучающихся в духе патриотизма, уважения к своему Отечеству – многонациональному Российскому государству, в соответствии с идеями взаимопонимания, согласия и мира между людьми и народами, в духе демократических ценностей современного общества;</w:t>
      </w:r>
    </w:p>
    <w:p w:rsidR="00D0539B" w:rsidRPr="00C05DD2" w:rsidRDefault="00257503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развитие способностей обучающихся анализировать содержащуюся в различных источниках информацию о событиях и явлениях прошлого и настоящего, рассматривать события в соответствии с принципом историзма, в их динамике, взаимосвязи и взаимообусловленности;</w:t>
      </w:r>
    </w:p>
    <w:p w:rsidR="00D0539B" w:rsidRPr="00C05DD2" w:rsidRDefault="00257503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формирование у обучающихся умений применять исторические знания в учебной и внешкольной деятельности, в современном поликультурном, полиэтничном и многоконфессиональном обществе.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«ИСТОРИЯ» В УЧЕБНОМ ПЛАНЕ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Общее число часов, рекомендованных для изучения истории, – 476, в 5-9 классах по 2 часа в неделю при 34 учебных неделях, в 5-7 классах по 1 часу в неделю при 34 учебных неделях на изучение курса «История нашего края».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Последовательность изучения тем в рамках программы по истории в пределах одного класса может варьироваться.</w:t>
      </w:r>
    </w:p>
    <w:p w:rsidR="00D0539B" w:rsidRPr="00C05DD2" w:rsidRDefault="00257503">
      <w:pPr>
        <w:spacing w:after="0"/>
        <w:ind w:firstLine="600"/>
        <w:jc w:val="right"/>
        <w:rPr>
          <w:lang w:val="ru-RU"/>
        </w:rPr>
      </w:pPr>
      <w:r w:rsidRPr="00C05DD2">
        <w:rPr>
          <w:rFonts w:ascii="Times New Roman" w:hAnsi="Times New Roman"/>
          <w:i/>
          <w:color w:val="000000"/>
          <w:sz w:val="28"/>
          <w:lang w:val="ru-RU"/>
        </w:rPr>
        <w:t xml:space="preserve">Таблица 1. 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Структура и последовательность изучения курсов </w:t>
      </w:r>
    </w:p>
    <w:p w:rsidR="00D0539B" w:rsidRPr="00C05DD2" w:rsidRDefault="00257503">
      <w:pPr>
        <w:spacing w:after="0"/>
        <w:ind w:firstLine="600"/>
        <w:jc w:val="right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 рамках учебного предмета «История»</w:t>
      </w:r>
    </w:p>
    <w:tbl>
      <w:tblPr>
        <w:tblW w:w="0" w:type="auto"/>
        <w:tblInd w:w="149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13"/>
        <w:gridCol w:w="6371"/>
        <w:gridCol w:w="1930"/>
      </w:tblGrid>
      <w:tr w:rsidR="00D0539B">
        <w:trPr>
          <w:trHeight w:val="144"/>
        </w:trPr>
        <w:tc>
          <w:tcPr>
            <w:tcW w:w="112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247"/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Класс </w:t>
            </w:r>
          </w:p>
        </w:tc>
        <w:tc>
          <w:tcPr>
            <w:tcW w:w="9633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247"/>
              <w:rPr>
                <w:lang w:val="ru-RU"/>
              </w:rPr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Курсы в рамках учебного предмета «История» 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247"/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Примерное количество учебных часов </w:t>
            </w:r>
          </w:p>
        </w:tc>
      </w:tr>
      <w:tr w:rsidR="00D0539B">
        <w:trPr>
          <w:trHeight w:val="144"/>
        </w:trPr>
        <w:tc>
          <w:tcPr>
            <w:tcW w:w="1124" w:type="dxa"/>
            <w:vMerge w:val="restart"/>
            <w:tcBorders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5</w:t>
            </w:r>
          </w:p>
        </w:tc>
        <w:tc>
          <w:tcPr>
            <w:tcW w:w="9633" w:type="dxa"/>
            <w:tcBorders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345"/>
              <w:jc w:val="both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>Всеобщая история. История Древнего мира</w:t>
            </w:r>
          </w:p>
        </w:tc>
        <w:tc>
          <w:tcPr>
            <w:tcW w:w="2096" w:type="dxa"/>
            <w:tcBorders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68</w:t>
            </w:r>
          </w:p>
        </w:tc>
      </w:tr>
      <w:tr w:rsidR="00D0539B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9633" w:type="dxa"/>
            <w:tcBorders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История нашего края</w:t>
            </w:r>
          </w:p>
        </w:tc>
        <w:tc>
          <w:tcPr>
            <w:tcW w:w="2096" w:type="dxa"/>
            <w:tcBorders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34</w:t>
            </w:r>
          </w:p>
        </w:tc>
      </w:tr>
      <w:tr w:rsidR="00D0539B">
        <w:trPr>
          <w:trHeight w:val="144"/>
        </w:trPr>
        <w:tc>
          <w:tcPr>
            <w:tcW w:w="1124" w:type="dxa"/>
            <w:vMerge w:val="restart"/>
            <w:tcBorders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6</w:t>
            </w:r>
          </w:p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345"/>
              <w:jc w:val="both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 xml:space="preserve">Всеобщая история. История Средних веков. 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28</w:t>
            </w:r>
          </w:p>
        </w:tc>
      </w:tr>
      <w:tr w:rsidR="00D0539B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345"/>
              <w:jc w:val="both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>История России. От Руси к Российскому государству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57</w:t>
            </w:r>
          </w:p>
        </w:tc>
      </w:tr>
      <w:tr w:rsidR="00D0539B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История нашего края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17</w:t>
            </w:r>
          </w:p>
        </w:tc>
      </w:tr>
      <w:tr w:rsidR="00D0539B">
        <w:trPr>
          <w:trHeight w:val="144"/>
        </w:trPr>
        <w:tc>
          <w:tcPr>
            <w:tcW w:w="1124" w:type="dxa"/>
            <w:vMerge w:val="restart"/>
            <w:tcBorders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7</w:t>
            </w:r>
          </w:p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both"/>
            </w:pPr>
            <w:r w:rsidRPr="00C05DD2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 xml:space="preserve">Всеобщая история. История нового времени. </w:t>
            </w: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Конец XV—XVII вв.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28</w:t>
            </w:r>
          </w:p>
        </w:tc>
      </w:tr>
      <w:tr w:rsidR="00D0539B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345"/>
              <w:jc w:val="both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 xml:space="preserve">История России. Россия в </w:t>
            </w: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XVI</w:t>
            </w:r>
            <w:r w:rsidRPr="00C05DD2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XVII</w:t>
            </w:r>
            <w:r w:rsidRPr="00C05DD2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 xml:space="preserve"> вв.: от великого княжества к царству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57</w:t>
            </w:r>
          </w:p>
        </w:tc>
      </w:tr>
      <w:tr w:rsidR="00D0539B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9633" w:type="dxa"/>
            <w:tcBorders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История нашего края</w:t>
            </w:r>
          </w:p>
        </w:tc>
        <w:tc>
          <w:tcPr>
            <w:tcW w:w="2096" w:type="dxa"/>
            <w:tcBorders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17</w:t>
            </w:r>
          </w:p>
        </w:tc>
      </w:tr>
      <w:tr w:rsidR="00D0539B">
        <w:trPr>
          <w:trHeight w:val="144"/>
        </w:trPr>
        <w:tc>
          <w:tcPr>
            <w:tcW w:w="1124" w:type="dxa"/>
            <w:vMerge w:val="restart"/>
            <w:tcBorders>
              <w:left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lastRenderedPageBreak/>
              <w:t>8</w:t>
            </w:r>
          </w:p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both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r>
              <w:rPr>
                <w:rFonts w:ascii="Times New Roman" w:hAnsi="Times New Roman"/>
                <w:color w:val="000000"/>
                <w:sz w:val="24"/>
              </w:rPr>
              <w:t>XVIII – начало XIX в.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34</w:t>
            </w:r>
          </w:p>
        </w:tc>
      </w:tr>
      <w:tr w:rsidR="00D0539B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9633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345"/>
              <w:jc w:val="both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История России. Россия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начало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в.: от царства к империи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68</w:t>
            </w:r>
          </w:p>
        </w:tc>
      </w:tr>
      <w:tr w:rsidR="00D0539B">
        <w:trPr>
          <w:trHeight w:val="144"/>
        </w:trPr>
        <w:tc>
          <w:tcPr>
            <w:tcW w:w="1124" w:type="dxa"/>
            <w:vMerge w:val="restart"/>
            <w:tcBorders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9</w:t>
            </w:r>
          </w:p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both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r>
              <w:rPr>
                <w:rFonts w:ascii="Times New Roman" w:hAnsi="Times New Roman"/>
                <w:color w:val="000000"/>
                <w:sz w:val="24"/>
              </w:rPr>
              <w:t>XIX — начало ХХ в.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23</w:t>
            </w:r>
          </w:p>
        </w:tc>
      </w:tr>
      <w:tr w:rsidR="00D0539B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345"/>
              <w:jc w:val="both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 xml:space="preserve">История России. Российская империя в </w:t>
            </w: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XIX</w:t>
            </w:r>
            <w:r w:rsidRPr="00C05DD2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 xml:space="preserve"> — начале ХХ в.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45</w:t>
            </w:r>
          </w:p>
        </w:tc>
      </w:tr>
    </w:tbl>
    <w:p w:rsidR="00D0539B" w:rsidRDefault="00D0539B">
      <w:pPr>
        <w:sectPr w:rsidR="00D0539B">
          <w:pgSz w:w="11906" w:h="16383"/>
          <w:pgMar w:top="1134" w:right="850" w:bottom="1134" w:left="1701" w:header="720" w:footer="720" w:gutter="0"/>
          <w:cols w:space="720"/>
        </w:sectPr>
      </w:pPr>
    </w:p>
    <w:p w:rsidR="00D0539B" w:rsidRPr="00C05DD2" w:rsidRDefault="00257503" w:rsidP="00C05DD2">
      <w:pPr>
        <w:spacing w:after="0" w:line="264" w:lineRule="auto"/>
        <w:jc w:val="both"/>
        <w:rPr>
          <w:lang w:val="ru-RU"/>
        </w:rPr>
      </w:pPr>
      <w:bookmarkStart w:id="2" w:name="block-59753028"/>
      <w:bookmarkEnd w:id="1"/>
      <w:r w:rsidRPr="00C05DD2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ИСТОРИЯ ДРЕВНЕГО МИРА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Введение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Что изучает история. Источники исторических знаний. Специальные (вспомогательные) исторические дисциплины. Историческая хронология (счет лет «до н. э.» и «н. э.»). Историческая карта.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ПЕРВОБЫТНОЕ ОБЩЕСТВО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Происхождение, расселение и эволюция древнейшего человека.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Первобытность на территории России. Заселение территории нашей страны человеком. Петроглифы Беломорья и Онежского озера. Аркаим - памятник археологии.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Условия жизни и занятия первобытных людей.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Овладение огнем. Орудия и жилища первобытных людей.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Появление человека разумного. Охота и собирательство. Присваивающее хозяйство. Род и родовые отношения.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Представления об окружающем мире, верования первобытных людей. Искусство первобытных людей.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Древнейшие земледельцы и скотоводы: трудовая деятельность, изобретения. Ареалы древнейшего земледелия и скотоводства. Появление ремесел. Переход от присваивающего хозяйства к производящему. Развитие обмена и торговли. Появление металлических орудий и их влияние на первобытное общество. Центры древнейшей металлургии. Появление первого в мире колесного транспорта.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Переход от родовой к соседской общине. Появление знати.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Кочевые общества евразийских степей в эпоху бронзы и раннем железном веке. Степь и ее роль в распространении культурных взаимовлияний.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Разложение первобытнообщинных отношений. На пороге цивилизации.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ДРЕВНИЙ МИР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Древний мир. Древний Восток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Понятие и хронологические рамки истории Древнего мира. Карта Древнего мира. Понятие «Древний Восток». Карта древневосточного мира.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Древний Египет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Природа Египта. Условия жизни и занятия древних египтян.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Возникновение государственной власти. Объединение Египта.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Управление государством (фараон, вельможи, чиновники). Положение и повинности населения. Рабы.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Развитие земледелия, скотоводства, ремесел.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Хозяйство Древнего Египта в середине 2 тыс. до н.э. Египетское войско.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Отношения Египта с соседними народами.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Тутмос </w:t>
      </w:r>
      <w:r>
        <w:rPr>
          <w:rFonts w:ascii="Times New Roman" w:hAnsi="Times New Roman"/>
          <w:color w:val="000000"/>
          <w:sz w:val="28"/>
        </w:rPr>
        <w:t>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Завоевательные походы фараонов. Могущество Египта при Рамсесе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>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Религиозные верования египтян. Боги Древнего Египта. Храмы и жрецы. Фараон-реформатор Эхнатон. Пирамиды и гробницы. Храмы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Письменность (иероглифы, папирус). Открытие Ж.Ф. Шампольона. Образование.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Познания древних египтян (астрономия, математика, медицина). Искусство Древнего Египта (архитектура, рельефы, фрески).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Древние цивилизации Месопотамии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Природные условия Месопотамии (Междуречья). Занятия населения.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Древнейшие города-государства. Создание единого государства. Письменность. Научные открытия древних шумеров. Религиозные верования.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Мифы и сказания.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Древний Вавилон. Царь Хаммурапи и его законы.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Усиление Нововавилонского царства. Легендарные памятники города Вавилона.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Восточное Средиземноморье в древности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Природные условия, их влияние на занятия жителей Финикии: развитие ремёсел, караванной и морской торговли. Города-государства. Финикийская колонизация. Изобретения финикийцев. Финикийский алфавит.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Палестина и её население. Возникновение Израильского государства. Царь Соломон. Религиозные верования. Ветхозаветные предания.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Ассирия. Персидская держава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Ассирия. Завоевания ассирийцев. Создание сильной державы. Культурные сокровища Ниневии. Гибель империи.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Возникновение Персидского государства. Завоевания персов. Государство Ахеменидов. Великие цари: Кир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Великий, Дарий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>. Расширение территории державы. Государственное устройство. Центр и сатрапии, управление империей. Религия персов. Дербент - один из старейших городов на территории современной России.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Древняя Индия. Древний Китай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Природные условия Древней Индии. Занятия населения. Древнейшие города-государства. </w:t>
      </w:r>
      <w:r w:rsidRPr="00030342">
        <w:rPr>
          <w:rFonts w:ascii="Times New Roman" w:hAnsi="Times New Roman"/>
          <w:color w:val="000000"/>
          <w:sz w:val="28"/>
          <w:lang w:val="ru-RU"/>
        </w:rPr>
        <w:t xml:space="preserve">Приход ариев в Северную Индию. </w:t>
      </w:r>
      <w:r w:rsidRPr="00C05DD2">
        <w:rPr>
          <w:rFonts w:ascii="Times New Roman" w:hAnsi="Times New Roman"/>
          <w:color w:val="000000"/>
          <w:sz w:val="28"/>
          <w:lang w:val="ru-RU"/>
        </w:rPr>
        <w:t>Держава Маурьев. Государство Гуптов. Общественное устройство, варны.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Природные условия Древнего Китая. Хозяйственная деятельность и условия жизни населения. Древнейшие царства. Создание объединенной империи. Цинь Шихуанди. Возведение Великой Китайской стены. Правление династии Хань. Жизнь в империи: правители и подданные, положение различных групп населения. Развитие ремёсел и торговли. Великий шёлковый путь.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Религиозные верования древних индийцев. Легенды и сказания. Возникновение и распространение буддизма. Культурное наследие Древней Индии (эпос и литература, художественная культура, научное познание).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Религиозно-философские учения Древнего Китая. Конфуций. Научные знания и изобретения древних китайцев.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Древняя Греция. Эллинизм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Древнейшая Греция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Природные условия Древней Греции. Занятия населения. Древнейшие государства на Крите. Расцвет и гибель Минойской цивилизации. Государства Ахейской Греции (Микены, Тиринф).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Верования древних греков. Пантеон Богов. Взаимоотношения Богов и людей.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Троянская война. Вторжение дорийских племён. Поэмы Гомера «Илиада», «Одиссея».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Греческие полисы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Подъём хозяйственной жизни после «тёмных веков». Развитие земледелия и ремесла. Становление полисов, их политическое устройство. Аристократия и демос.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Великая греческая колонизация. Метрополии и колонии. Народы, проживавшие на территории современной России до середины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тыс. до н. э. Скифы и скифская культура. Античные города-государства Северного Причерноморья. Боспорское царство. Пантикапей. Античный Херсонес. Фанагория. Киммерийцы. Скифское царство в Крыму. Сарматы. Боспорское царство.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Афины: утверждение демократии. Законы Солона. Реформы Клисфена, их значение.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Спарта: основные группы населения, политическое устройство. Организация военного дела. Спартанское воспитание.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Греко-персидские войны. Причины войн. Походы персов на Грецию. Битва при Марафоне, её значение. Усиление афинского могущества;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Фемистокл. Битва при Фермопилах. Захват персами Аттики. Победы греков в Саламинском сражении, при Платеях и Микале. Итоги греко-персидских войн.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Возвышение Афинского государства. Афины при Перикле. Хозяйственная жизнь.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Культура Древней Греции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Греческое искусство: архитектура, скульптура, живопись. Афинский акрополь. Храмы и жрецы. Повседневная жизнь и быт древних греков. Школа и образование. Литература. Развитие наук. Греческая философия. Досуг (театр, спортивные состязания). Общегреческие игры в Олимпии.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Македонские завоевания. Эллинизм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Пелопоннесская война: причины, участники, итоги. Упадок Эллады Возвышение Македонии. Политика Филиппа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>. Главенство Македонии над греческими полисами. Коринфский союз.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Александр Македонский и его завоевания на Востоке. Распад державы Александра Македонского.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Эллинистические государства Востока. Культура эллинистического мира. Александрия Египетская.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Древний Рим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Возникновение Римского государства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Природа и население Апеннинского полуострова в древности. Этрусские города-государства. Наследие этрусков.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Легенды об основании Рима. Рим эпохи царей.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Республика римских граждан. Патриции и плебеи. Управление и законы.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Верования древних римлян. Боги. Жрецы.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Завоевание Римом Италии. Римское войско.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Римские завоевания в Средиземноморье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Войны Рима с Карфагеном. Ганнибал; битва при Каннах. Поражение Карфагена.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Установление господства Рима в Средиземноморье. Римские провинции.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Поздняя Римская республика. Гражданские войны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Подъём сельского хозяйства. Латифундии. Рабство. Борьба за аграрную реформу. Деятельность братьев Гракхов: проекты реформ, мероприятия, итоги. Гражданская война и установление диктатуры Суллы.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Восстание Спартака. Участие армии в гражданских войнах.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Первый триумвират. Гай Юлий Цезарь: путь к власти, диктатура.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Расцвет и падение Римской империи. Культура Древнего Рима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Борьба между наследниками Цезаря. Победа Октавиана.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Установление императорской власти. Октавиан Август. Римское гражданство. Римская литература, золотой век поэзии.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Императоры Рима: завоеватели и правители. Римская империя: территория, управление.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Возникновение и распространение христианства.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Искусство Древнего Рима: архитектура, скульптура. Пантеон. Развитие наук. Римское право. Римские историки. Ораторское искусство; Цицерон.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Повседневная жизнь в столице и провинциях.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Император Константин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>, перенос столицы в Константинополь. Разделение Римской империи на Западную и Восточную части. Начало Великого переселения народов.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Рим и варвары. Падение Западной Римской империи.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Историческое и культурное наследие цивилизаций Древнего мира.</w:t>
      </w: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ИСТОРИЯ НАШЕГО КРАЯ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ВСЕОБЩАЯ ИСТОРИЯ. ИСТОРИЯ СРЕДНИХ ВЕКОВ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Введение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Средние века: понятие, хронологические рамки и периодизация Средневековья.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Европа в раннее Средневековье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Падение Западной Римской империи и образование варварских королевств.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Византийская империя в </w:t>
      </w:r>
      <w:r>
        <w:rPr>
          <w:rFonts w:ascii="Times New Roman" w:hAnsi="Times New Roman"/>
          <w:color w:val="000000"/>
          <w:sz w:val="28"/>
        </w:rPr>
        <w:t>VI</w:t>
      </w:r>
      <w:r w:rsidRPr="00C05DD2">
        <w:rPr>
          <w:rFonts w:ascii="Times New Roman" w:hAnsi="Times New Roman"/>
          <w:color w:val="000000"/>
          <w:sz w:val="28"/>
          <w:lang w:val="ru-RU"/>
        </w:rPr>
        <w:t>—</w:t>
      </w:r>
      <w:r>
        <w:rPr>
          <w:rFonts w:ascii="Times New Roman" w:hAnsi="Times New Roman"/>
          <w:color w:val="000000"/>
          <w:sz w:val="28"/>
        </w:rPr>
        <w:t>XI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Территория, население империи ромеев. Византийские императоры; Юстиниан. Кодификация законов. Внешняя политика Византии. Византия и славяне. Власть императора и церковь. Церковные соборы. Культура Византии. Образование и книжное дело. Художественная культура (архитектура, мозаика, фреска, иконопись). Влияние Византии на Русь.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Завоевание франками Галлии. Хлодвиг. Усиление королевской власти. Салическая правда. Принятие франками христианства.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Франкское государство в </w:t>
      </w:r>
      <w:r>
        <w:rPr>
          <w:rFonts w:ascii="Times New Roman" w:hAnsi="Times New Roman"/>
          <w:color w:val="000000"/>
          <w:sz w:val="28"/>
        </w:rPr>
        <w:t>VIII</w:t>
      </w:r>
      <w:r w:rsidRPr="00C05DD2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 </w:t>
      </w:r>
      <w:r w:rsidRPr="00030342">
        <w:rPr>
          <w:rFonts w:ascii="Times New Roman" w:hAnsi="Times New Roman"/>
          <w:color w:val="000000"/>
          <w:sz w:val="28"/>
          <w:lang w:val="ru-RU"/>
        </w:rPr>
        <w:t xml:space="preserve">Усиление власти майордомов. </w:t>
      </w:r>
      <w:r w:rsidRPr="00C05DD2">
        <w:rPr>
          <w:rFonts w:ascii="Times New Roman" w:hAnsi="Times New Roman"/>
          <w:color w:val="000000"/>
          <w:sz w:val="28"/>
          <w:lang w:val="ru-RU"/>
        </w:rPr>
        <w:t>Карл Мартелл и его военная реформа. Завоевания Карла Великого. Управление империей. «Каролингское возрождение». Верденский раздел, его причины и значение.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Образование государств во Франции, Германии, Италии. Священная Римская империя. Британия и Ирландия в раннее Средневековье. Норманны: общественный строй, завоевания. Ранние славянские государства.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Возникновение Венгерского королевства. Христианизация Европы. Светские правители и папы.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Мусульманская цивилизация в </w:t>
      </w:r>
      <w:r>
        <w:rPr>
          <w:rFonts w:ascii="Times New Roman" w:hAnsi="Times New Roman"/>
          <w:b/>
          <w:color w:val="000000"/>
          <w:sz w:val="28"/>
        </w:rPr>
        <w:t>VII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>—</w:t>
      </w:r>
      <w:r>
        <w:rPr>
          <w:rFonts w:ascii="Times New Roman" w:hAnsi="Times New Roman"/>
          <w:b/>
          <w:color w:val="000000"/>
          <w:sz w:val="28"/>
        </w:rPr>
        <w:t>XI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Арабы в </w:t>
      </w:r>
      <w:r>
        <w:rPr>
          <w:rFonts w:ascii="Times New Roman" w:hAnsi="Times New Roman"/>
          <w:color w:val="000000"/>
          <w:sz w:val="28"/>
        </w:rPr>
        <w:t>VI</w:t>
      </w:r>
      <w:r w:rsidRPr="00C05DD2">
        <w:rPr>
          <w:rFonts w:ascii="Times New Roman" w:hAnsi="Times New Roman"/>
          <w:color w:val="000000"/>
          <w:sz w:val="28"/>
          <w:lang w:val="ru-RU"/>
        </w:rPr>
        <w:t>—Х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 </w:t>
      </w:r>
      <w:r w:rsidRPr="00030342">
        <w:rPr>
          <w:rFonts w:ascii="Times New Roman" w:hAnsi="Times New Roman"/>
          <w:color w:val="000000"/>
          <w:sz w:val="28"/>
          <w:lang w:val="ru-RU"/>
        </w:rPr>
        <w:t xml:space="preserve">Природные условия Аравийского полуострова. </w:t>
      </w:r>
      <w:r w:rsidRPr="00C05DD2">
        <w:rPr>
          <w:rFonts w:ascii="Times New Roman" w:hAnsi="Times New Roman"/>
          <w:color w:val="000000"/>
          <w:sz w:val="28"/>
          <w:lang w:val="ru-RU"/>
        </w:rPr>
        <w:t>Основные занятия арабов. Традиционные верования. Пророк Мухаммад и возникновение ислама. Хиджра. Победа новой веры. Коран. Завоевания арабов.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Арабский халифат, его расцвет и распад. Культура исламского мира. Образование и наука. Роль арабского языка. Расцвет литературы и искусства. Архитектура.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Средневековое европейское общество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Аграрное производство. Натуральное хозяйство. Феодальное землевладение. Знать и рыцарство: социальный статус, образ жизни. Замок сеньора. Куртуазная культура. Крестьянство: зависимость от сеньора, повинности, условия жизни.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Церковь и духовенство. Разделение христианства на католицизм и православие. Борьба пап за независимость церкви от светской власти. Ереси: причины возникновения и распространения. Преследование еретиков.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Крестьянская община. Города ‒ центры ремесла, торговли, культуры. Население городов. Цехи и гильдии. Городское управление. Борьба городов за самоуправление. Средневековые города-республики. Развитие торговли. Ярмарки. Торговые пути в Средиземноморье и на Балтике. Ганза. Облик средневековых городов. Образ жизни и быт горожан.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Расцвет Средневековья в Западной Европе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Государства Европы в </w:t>
      </w:r>
      <w:r>
        <w:rPr>
          <w:rFonts w:ascii="Times New Roman" w:hAnsi="Times New Roman"/>
          <w:color w:val="000000"/>
          <w:sz w:val="28"/>
        </w:rPr>
        <w:t>XI</w:t>
      </w:r>
      <w:r w:rsidRPr="00C05DD2">
        <w:rPr>
          <w:rFonts w:ascii="Times New Roman" w:hAnsi="Times New Roman"/>
          <w:color w:val="000000"/>
          <w:sz w:val="28"/>
          <w:lang w:val="ru-RU"/>
        </w:rPr>
        <w:t>—</w:t>
      </w:r>
      <w:r>
        <w:rPr>
          <w:rFonts w:ascii="Times New Roman" w:hAnsi="Times New Roman"/>
          <w:color w:val="000000"/>
          <w:sz w:val="28"/>
        </w:rPr>
        <w:t>XIII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 Крестовые походы: цели, участники, итоги. Духовно-рыцарские ордены.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Усиление королевской власти в странах Западной Европы. Сословно-представительная монархия. Образование централизованных государств в Англии, Франции. Реконкиста и образование централизованных государств на Пиренейском полуострове.</w:t>
      </w:r>
    </w:p>
    <w:p w:rsidR="00D0539B" w:rsidRDefault="00257503">
      <w:pPr>
        <w:spacing w:after="0" w:line="264" w:lineRule="auto"/>
        <w:ind w:firstLine="600"/>
        <w:jc w:val="both"/>
      </w:pPr>
      <w:r w:rsidRPr="00C05DD2">
        <w:rPr>
          <w:rFonts w:ascii="Times New Roman" w:hAnsi="Times New Roman"/>
          <w:color w:val="000000"/>
          <w:sz w:val="28"/>
          <w:lang w:val="ru-RU"/>
        </w:rPr>
        <w:t>Священная Римская империя в Х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 Итальянские государства в </w:t>
      </w:r>
      <w:r>
        <w:rPr>
          <w:rFonts w:ascii="Times New Roman" w:hAnsi="Times New Roman"/>
          <w:color w:val="000000"/>
          <w:sz w:val="28"/>
        </w:rPr>
        <w:t>XI</w:t>
      </w:r>
      <w:r w:rsidRPr="00C05DD2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 </w:t>
      </w:r>
      <w:r>
        <w:rPr>
          <w:rFonts w:ascii="Times New Roman" w:hAnsi="Times New Roman"/>
          <w:color w:val="000000"/>
          <w:sz w:val="28"/>
        </w:rPr>
        <w:t>Польско-литовское государство в ХI‒XIII вв.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Развитие экономики в европейских странах в период зрелого Средневековья.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Византийская империя и славянские государства в Х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Культура средневековой Европы. Представления средневекового человека о мире. Место религии в жизни человека и общества. Образование: школы и университеты. Сословный характер культуры. Средневековый эпос.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Рыцарская литература. Городской и крестьянский фольклор. Романский и готический стили в художественной культуре.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Страны и народы Азии, Африки и Америки в Средние века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Монгольская держава: общественный строй монгольских племен, завоевания Чингисхана и его потомков, управление подчиненными территориями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Китай: империи, правители и подданные, борьба против завоевателей. Япония в Средние века: образование государства, власть императоров и управление сёгунов. Культура средневекового Китая и Японии.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Индия: раздробленность индийских княжеств, вторжение мусульман, Делийский султанат. Культура и наука Индии.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Государства и народы Африки в Средние века. Историческое и культурное наследие Средних веков.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Цивилизации майя, ацтеков и инков: общественный строй, религиозные верования, культура. Появление европейских завоевателей.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Осень Средневековья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Столетняя война; Ж. Д’Арк.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Обострение социальных противоречий в Х</w:t>
      </w:r>
      <w:r>
        <w:rPr>
          <w:rFonts w:ascii="Times New Roman" w:hAnsi="Times New Roman"/>
          <w:color w:val="000000"/>
          <w:sz w:val="28"/>
        </w:rPr>
        <w:t>IV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(Жакерия, восстание Уота Тайлера). Гуситское движение в Чехии.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Экспансия турок-османов. Османские завоевания на Балканах. Падение Константинополя.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Укрепление королевской власти в странах Европы.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Развитие знаний о природе и человеке. Гуманизм. Раннее Возрождение: художники и их творения. Изобретение европейского книгопечатания; И. Гутенберг.</w:t>
      </w:r>
    </w:p>
    <w:p w:rsidR="00D0539B" w:rsidRPr="00C05DD2" w:rsidRDefault="00D0539B">
      <w:pPr>
        <w:spacing w:after="0"/>
        <w:ind w:left="120"/>
        <w:rPr>
          <w:lang w:val="ru-RU"/>
        </w:rPr>
      </w:pPr>
    </w:p>
    <w:p w:rsidR="00D0539B" w:rsidRPr="00C05DD2" w:rsidRDefault="00257503">
      <w:pPr>
        <w:spacing w:after="0"/>
        <w:ind w:left="120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ИСТОРИЯ РОССИИ. ОТ РУСИ К РОССИЙСКОМУ ГОСУДАРСТВУ </w:t>
      </w:r>
    </w:p>
    <w:p w:rsidR="00D0539B" w:rsidRPr="00C05DD2" w:rsidRDefault="00D0539B">
      <w:pPr>
        <w:spacing w:after="0"/>
        <w:ind w:left="120"/>
        <w:rPr>
          <w:lang w:val="ru-RU"/>
        </w:rPr>
      </w:pP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Введение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Роль и место России в мировой истории. Проблемы периодизации российской истории. Источники по истории России. От образования Руси до создания России.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Великое переселение народов на территории современной России. Государство Русь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Города-государства на территории современной России, основанные в эпоху античности.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Великое переселение народов. Миграция готов. Нашествие гуннов.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Страны и народы Восточной Европы, Сибири и Дальнего Востока.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Вопрос о славянской прародине и происхождении славян. Расселение славян, их разделение на три ветви ‒ восточных, западных и южных.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Тюркский каганат. Аварский каганат. Хазарский каганат. Волжская Булгария.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Славянские общности Восточной Европы.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Их соседи ‒ балты и финно-угры. Восточные славяне и варяги.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Хозяйство восточных славян, их общественный строй и политическая организация. Возникновение княжеской власти. Традиционные верования.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Образование государства Русь. Исторические условия складывания русской государственности: природно-климатический фактор и политические процессы в Европе в конце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тыс. н. э. Формирование новой политической и этнической карты континента.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Первые известия о Руси. Проблема образования государства.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Русь. Скандинавы на Руси. Начало династии Рюриковичей.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Формирование территории государства Русь. Дань и полюдье. Первые русские князья. Отношения с Византийской империей, государствами Центральной, Западной и Северной Европы, кочевниками европейских степей. Русь в международной торговле. Путь «из варяг в греки». Волжский торговый путь.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Принятие христианства и его значение. Византийское наследие на Руси.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Территория и население государства Русь («Русская земля»). Крупнейшие города Руси. Новгород как центр освоения Севера Восточной Европы, освоение Русской равнины. Территориально-политическая структура Руси. Органы власти: князь, вече. Внутриполитическое развитие. Борьба за власть между сыновьями Владимира Святого. Ярослав Мудрый. Русь при Ярославичах. Владимир Мономах. Русская церковь.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Князья, дружина. Духовенство. Городское население. Купцы.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Категории рядового и зависимого населения. Древнерусское право: Русская Правда, церковные уставы.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Русь в социально-политическом контексте Евразии. Внешняя политика и международные связи: отношения Руси с Византией, Херсонес; культурные контакты Руси и Византии; отношения Руси со странами Центральной, Западной и Северной Европы. Русь и Волжская Булгария. Русь и Великая Степь, отношения с кочевыми народами – печенегами, половцами (Дешт-и-Кипчак).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Русские земли в середине </w:t>
      </w:r>
      <w:r>
        <w:rPr>
          <w:rFonts w:ascii="Times New Roman" w:hAnsi="Times New Roman"/>
          <w:b/>
          <w:color w:val="000000"/>
          <w:sz w:val="28"/>
        </w:rPr>
        <w:t>XII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— начале </w:t>
      </w:r>
      <w:r>
        <w:rPr>
          <w:rFonts w:ascii="Times New Roman" w:hAnsi="Times New Roman"/>
          <w:b/>
          <w:color w:val="000000"/>
          <w:sz w:val="28"/>
        </w:rPr>
        <w:t>XIII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Формирование системы земель ‒ самостоятельных государств. Важнейшие земли, управляемые ветвями княжеского рода Рюриковичей: Черниговская, Смоленская, Галицкая, Волынская, Владимиро-Суздальская, Полоцкая. Земли, имевшие особый статус: Киевская и Новгородская. Особенность политического устройства Новгородской земли. Посадник,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тысяцкий. Эволюция общественного строя и права; внешняя политика русских земель. Отношения с Ганзой.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Летописание и памятники литературы: Киево-Печерский патерик, «Моление Даниила Заточника», «Слово о полку Игореве». Белокаменные храмы Северо-Восточной Руси: Успенский и Дмитровский соборы во Владимире, церковь Покрова на Нерли, Георгиевский собор Юрьева-Польского. Повседневная жизнь горожан и сельских жителей в древнерусский и раннемосковский периоды. Русская икона как феномен мирового искусства.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Русские земли в середине </w:t>
      </w:r>
      <w:r>
        <w:rPr>
          <w:rFonts w:ascii="Times New Roman" w:hAnsi="Times New Roman"/>
          <w:b/>
          <w:color w:val="000000"/>
          <w:sz w:val="28"/>
        </w:rPr>
        <w:t>XIII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— </w:t>
      </w:r>
      <w:r>
        <w:rPr>
          <w:rFonts w:ascii="Times New Roman" w:hAnsi="Times New Roman"/>
          <w:b/>
          <w:color w:val="000000"/>
          <w:sz w:val="28"/>
        </w:rPr>
        <w:t>XIV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Возникновение Монгольской империи. Завоевания Чингисхана и его потомков. </w:t>
      </w:r>
      <w:r w:rsidRPr="00030342">
        <w:rPr>
          <w:rFonts w:ascii="Times New Roman" w:hAnsi="Times New Roman"/>
          <w:color w:val="000000"/>
          <w:sz w:val="28"/>
          <w:lang w:val="ru-RU"/>
        </w:rPr>
        <w:t xml:space="preserve">Походы Батыя на Восточную Европу. </w:t>
      </w:r>
      <w:r w:rsidRPr="00C05DD2">
        <w:rPr>
          <w:rFonts w:ascii="Times New Roman" w:hAnsi="Times New Roman"/>
          <w:color w:val="000000"/>
          <w:sz w:val="28"/>
          <w:lang w:val="ru-RU"/>
        </w:rPr>
        <w:t>Возникновение Золотой Орды. Судьбы русских земель после монгольского нашествия. Система зависимости русских земель от ордынских ханов (так называемое «ордынское иго»).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Народы и государства степной зоны Восточной Европы и Сибири в </w:t>
      </w:r>
      <w:r>
        <w:rPr>
          <w:rFonts w:ascii="Times New Roman" w:hAnsi="Times New Roman"/>
          <w:color w:val="000000"/>
          <w:sz w:val="28"/>
        </w:rPr>
        <w:t>XIII</w:t>
      </w:r>
      <w:r w:rsidRPr="00C05DD2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XV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 </w:t>
      </w:r>
      <w:r w:rsidRPr="00030342">
        <w:rPr>
          <w:rFonts w:ascii="Times New Roman" w:hAnsi="Times New Roman"/>
          <w:color w:val="000000"/>
          <w:sz w:val="28"/>
          <w:lang w:val="ru-RU"/>
        </w:rPr>
        <w:t xml:space="preserve">Золотая Орда: государственный строй, население, экономика, культура. </w:t>
      </w:r>
      <w:r w:rsidRPr="00C05DD2">
        <w:rPr>
          <w:rFonts w:ascii="Times New Roman" w:hAnsi="Times New Roman"/>
          <w:color w:val="000000"/>
          <w:sz w:val="28"/>
          <w:lang w:val="ru-RU"/>
        </w:rPr>
        <w:t>Города и кочевые степи. Принятие ислама.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Итальянские фактории Причерноморья (Каффа, Тана, Солдайя и другие) и их роль в системе торговых и политических связей Руси с Западом и Востоком.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Возникновение Великого княжества Литовского и включение в его состав части западных и южных русских земель. Ордены крестоносцев и борьба с их экспансией на западных границах Руси. Александр Невский. Взаимоотношения с Ордой. Княжества Северо-Восточной Руси; борьба за великое княжение Владимирское. Противостояние Твери и Москвы.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Усиление Московского княжества при первых московских князьях. Иван Калита. Дмитрий Донской. Куликовская битва. Закрепление первенствующего положения московских князей в Северо-Восточной и Северо-Западной Руси. Противостояние Московского княжества с Великим княжеством Литовским.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Перенос митрополичьей кафедры в Москву. Роль Православной церкви в ордынский период русской истории. Митрополит Алексий и преподобный Сергий Радонежский.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Ослабление государства во второй половине </w:t>
      </w:r>
      <w:r>
        <w:rPr>
          <w:rFonts w:ascii="Times New Roman" w:hAnsi="Times New Roman"/>
          <w:color w:val="000000"/>
          <w:sz w:val="28"/>
        </w:rPr>
        <w:t>XIV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в., нашествие Тимура. Распад Золотой Орды. Казанское ханство. Сибирское ханство. Астраханское ханство. Ногайская Орда. Крымское ханство. Касимовское ханство. Народы Северного Кавказа.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Создание единого Русского государства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Объединение русских земель вокруг Москвы. Междоусобная война в Московском княжестве второй четверти </w:t>
      </w:r>
      <w:r>
        <w:rPr>
          <w:rFonts w:ascii="Times New Roman" w:hAnsi="Times New Roman"/>
          <w:color w:val="000000"/>
          <w:sz w:val="28"/>
        </w:rPr>
        <w:t>XV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Василий Темный. Флорентийская уния. Установление автокефалии Русской церкви.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Новгород и Псков в </w:t>
      </w:r>
      <w:r>
        <w:rPr>
          <w:rFonts w:ascii="Times New Roman" w:hAnsi="Times New Roman"/>
          <w:color w:val="000000"/>
          <w:sz w:val="28"/>
        </w:rPr>
        <w:t>XV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в.: политический строй, отношения с Москвой, Ливонским орденом, Великим княжеством Литовским. Падение Византии и рост церковно-политической роли Москвы в православном мире.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Иван </w:t>
      </w:r>
      <w:r>
        <w:rPr>
          <w:rFonts w:ascii="Times New Roman" w:hAnsi="Times New Roman"/>
          <w:color w:val="000000"/>
          <w:sz w:val="28"/>
        </w:rPr>
        <w:t>III</w:t>
      </w:r>
      <w:r w:rsidRPr="00C05DD2">
        <w:rPr>
          <w:rFonts w:ascii="Times New Roman" w:hAnsi="Times New Roman"/>
          <w:color w:val="000000"/>
          <w:sz w:val="28"/>
          <w:lang w:val="ru-RU"/>
        </w:rPr>
        <w:t>. Переход Новгорода и Твери под власть Великого князя Московского и Владимирского. Ликвидация зависимости от Орды. Расширение международных связей Московского государства. Принятие общерусского Судебника. Формирование аппарата управления единого государства. Перемены в устройстве двора великого князя: новая государственная символика; царский титул и регалии; дворцовое и церковное строительство. Московский Кремль. Внутрицерковная борьба (иосифляне и нестяжатели).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Василий </w:t>
      </w:r>
      <w:r>
        <w:rPr>
          <w:rFonts w:ascii="Times New Roman" w:hAnsi="Times New Roman"/>
          <w:color w:val="000000"/>
          <w:sz w:val="28"/>
        </w:rPr>
        <w:t>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Вхождение Псковской, Смоленской, Рязанской земель в состав Российского единого государства. Начало централизации. Отмирание удельной системы. Укрепление великокняжеской власти. Внешняя политика Российского государства в первой трети </w:t>
      </w:r>
      <w:r>
        <w:rPr>
          <w:rFonts w:ascii="Times New Roman" w:hAnsi="Times New Roman"/>
          <w:color w:val="000000"/>
          <w:sz w:val="28"/>
        </w:rPr>
        <w:t>XVI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в.: война с Великим княжеством Литовским, отношения с Крымским и Казанским ханствами, посольства в европейские государства. Теория «Москва ‒ третий Рим». Сакрализация великокняжеской власти.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Органы государственной власти. Приказная система: формирование первых приказных учреждений. Дворец, Казна. Боярская дума, ее роль в управлении государством. Местничество. Местное управление: наместники и волостели, система кормлений. Государство и церковь.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Культурное пространство. Начало возрождения культуры в </w:t>
      </w:r>
      <w:r>
        <w:rPr>
          <w:rFonts w:ascii="Times New Roman" w:hAnsi="Times New Roman"/>
          <w:color w:val="000000"/>
          <w:sz w:val="28"/>
        </w:rPr>
        <w:t>XIV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Устное народное творчество и литература. Летописание. Литературные памятники Куликовского цикла. Жития. Епифаний Премудрый. «Хожение за три моря» Афанасия Никитина. Архитектура. Каменные соборы Кремля. Дворцово-храмовый ансамбль Соборной площади в Москве. Шатровый стиль в архитектуре. Изобразительное искусство. Феофан Грек. Андрей Рублёв. Дионисий. Итальянские архитекторы в Москве - Аристотель Фиораванти. Быт русских людей.</w:t>
      </w: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ИСТОРИЯ НАШЕГО КРАЯ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ВСЕОБЩАЯ ИСТОРИЯ. ИСТОРИЯ НОВОГО ВРЕМЕНИ. КОНЕЦ </w:t>
      </w:r>
      <w:r>
        <w:rPr>
          <w:rFonts w:ascii="Times New Roman" w:hAnsi="Times New Roman"/>
          <w:b/>
          <w:color w:val="000000"/>
          <w:sz w:val="28"/>
        </w:rPr>
        <w:t>XV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Введение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Понятие «Новое время». Хронологические рамки и периодизация истории Нового времени. Источники по истории раннего Нового времени.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Эпоха Великих географических открытий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Предпосылки Великих географических открытий. Поиски европейцами морских путей в страны Востока. Экспедиции Колумба. Тордесильясский договор 1494 г. Открытие Васко да Гамой морского пути в Индию. Кругосветное плавание Магеллана. Плавания Тасмана и открытие Австралии. Завоевания конкистадоров в Центральной и Южной Америке (Ф. Кортес, Ф. Писарро). Европейцы в Северной Америке. Поиски северо-восточного морского пути в Китай и Индию. Политические, экономические и культурные последствия Великих географических открытий конца </w:t>
      </w:r>
      <w:r>
        <w:rPr>
          <w:rFonts w:ascii="Times New Roman" w:hAnsi="Times New Roman"/>
          <w:color w:val="000000"/>
          <w:sz w:val="28"/>
        </w:rPr>
        <w:t>XV</w:t>
      </w:r>
      <w:r w:rsidRPr="00C05DD2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Европа в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>-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вв.: традиции и новизна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Изменения в европейском обществе в </w:t>
      </w:r>
      <w:r>
        <w:rPr>
          <w:rFonts w:ascii="Times New Roman" w:hAnsi="Times New Roman"/>
          <w:color w:val="000000"/>
          <w:sz w:val="28"/>
        </w:rPr>
        <w:t>XVI</w:t>
      </w:r>
      <w:r w:rsidRPr="00C05DD2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 Развитие техники, горного дела, производства металлов. Появление мануфактур. Возникновение капиталистических отношений. Распространение наемного труда в деревне. Расширение внутреннего и мирового рынков. Изменения в сословной структуре общества, появление новых социальных групп. Абсолютизм и сословное представительство. Повседневная жизнь обитателей городов и деревень.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Причины Реформации. Начало Реформации в Германии; М. Лютер. Развертывание Реформации и Крестьянская война в Германии. Распространение протестантизма в Европе. Кальвинизм. Религиозные войны. Борьба католической церкви против реформационного движения. Контрреформация. Инквизиция.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Преодоление раздробленности. Борьба за колониальные владения. Начало формирования колониальных империй. Дунайская монархия Габсбургов. Испания под властью потомков католических королей. Внутренняя и внешняя политика испанских Габсбургов.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Национально-освободительное движение в Нидерландах: цели, участники, формы борьбы. Итоги и значение национально-освободительного движения в Нидерландах.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Франция: путь к абсолютизму. Королевская власть и централизация управления страной. Католики и гугеноты. Религиозные войны. Генрих </w:t>
      </w:r>
      <w:r>
        <w:rPr>
          <w:rFonts w:ascii="Times New Roman" w:hAnsi="Times New Roman"/>
          <w:color w:val="000000"/>
          <w:sz w:val="28"/>
        </w:rPr>
        <w:t>IV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Нантский эдикт 1598 г. Людовик </w:t>
      </w:r>
      <w:r>
        <w:rPr>
          <w:rFonts w:ascii="Times New Roman" w:hAnsi="Times New Roman"/>
          <w:color w:val="000000"/>
          <w:sz w:val="28"/>
        </w:rPr>
        <w:t>XIII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и кардинал Ришелье. Фронда. Французский абсолютизм при Людовике </w:t>
      </w:r>
      <w:r>
        <w:rPr>
          <w:rFonts w:ascii="Times New Roman" w:hAnsi="Times New Roman"/>
          <w:color w:val="000000"/>
          <w:sz w:val="28"/>
        </w:rPr>
        <w:t>XIV</w:t>
      </w:r>
      <w:r w:rsidRPr="00C05DD2">
        <w:rPr>
          <w:rFonts w:ascii="Times New Roman" w:hAnsi="Times New Roman"/>
          <w:color w:val="000000"/>
          <w:sz w:val="28"/>
          <w:lang w:val="ru-RU"/>
        </w:rPr>
        <w:t>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Англия. Развитие капиталистических отношений в городах и деревнях. Огораживания. Укрепление королевской власти при Тюдорах. Генрих </w:t>
      </w:r>
      <w:r>
        <w:rPr>
          <w:rFonts w:ascii="Times New Roman" w:hAnsi="Times New Roman"/>
          <w:color w:val="000000"/>
          <w:sz w:val="28"/>
        </w:rPr>
        <w:t>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и королевская реформация. «Золотой век» Елизаветы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>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Английская революция середины 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Причины, участники, этапы революции. Размежевание в революционном лагере. О. Кромвель. Итоги и значение революции. Реставрация Стюартов. Славная революция. Становление английской парламентской монархии.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Образование Речи Посполитой. Речь Посполитая в </w:t>
      </w:r>
      <w:r>
        <w:rPr>
          <w:rFonts w:ascii="Times New Roman" w:hAnsi="Times New Roman"/>
          <w:color w:val="000000"/>
          <w:sz w:val="28"/>
        </w:rPr>
        <w:t>XVI</w:t>
      </w:r>
      <w:r w:rsidRPr="00C05DD2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 </w:t>
      </w:r>
      <w:r w:rsidRPr="00030342">
        <w:rPr>
          <w:rFonts w:ascii="Times New Roman" w:hAnsi="Times New Roman"/>
          <w:color w:val="000000"/>
          <w:sz w:val="28"/>
          <w:lang w:val="ru-RU"/>
        </w:rPr>
        <w:t xml:space="preserve">Особенности социально-экономического развития. 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Люблинская уния. Стефан Баторий. Сигизмуд </w:t>
      </w:r>
      <w:r>
        <w:rPr>
          <w:rFonts w:ascii="Times New Roman" w:hAnsi="Times New Roman"/>
          <w:color w:val="000000"/>
          <w:sz w:val="28"/>
        </w:rPr>
        <w:t>III</w:t>
      </w:r>
      <w:r w:rsidRPr="00C05DD2">
        <w:rPr>
          <w:rFonts w:ascii="Times New Roman" w:hAnsi="Times New Roman"/>
          <w:color w:val="000000"/>
          <w:sz w:val="28"/>
          <w:lang w:val="ru-RU"/>
        </w:rPr>
        <w:t>. Реформация и Контрреформация в Польше.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Международные отношения в </w:t>
      </w:r>
      <w:r>
        <w:rPr>
          <w:rFonts w:ascii="Times New Roman" w:hAnsi="Times New Roman"/>
          <w:color w:val="000000"/>
          <w:sz w:val="28"/>
        </w:rPr>
        <w:t>XVI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-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 Борьба за первенство, военные конфликты между европейскими державами. Столкновение интересов в приобретении колониальных владений и господстве на торговых путях. Противостояние османской экспансии в Европе. Образование державы австрийских Габсбургов. Тридцатилетняя война. Вестфальский мир. В мире империй и вне его. Германские государства. Итальянские земли. Страны Центральной, Южной и Юго-Восточной Европы. Положение славянских народов.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Европейская культура в раннее Новое время. Высокое Возрождение в Италии: художники и их произведения. Северное Возрождение. Мир человека в литературе раннего Нового времени. М. Сервантес. У. Шекспир. Стили художественной культуры (барокко, классицизм). Французский театр эпохи классицизма. Развитие науки: переворот в естествознании, возникновение новой картины мира. Выдающиеся учёные и их открытия (Н. Коперник, И. Ньютон). Утверждение рационализма.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Страны Азии и Африки в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>—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Османская империя: на вершине могущества. Сулейман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Великолепный: завоеватель, законодатель. Управление многонациональной империей. Османская армия.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Иран. Правление династии Сефевидов. Аббас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Великий.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Индия при Великих Моголах. Начало проникновения европейцев. Ост-Индские компании.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Китай в эпоху Мин. Экономическая и социальная политика государства. Утверждение маньчжурской династии Цин.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Япония: борьба знатных кланов за власть, установление сёгуната Токугава, укрепление централизованного государства. «Закрытие» страны для иноземцев. Культура и искусство стран Востока в </w:t>
      </w:r>
      <w:r>
        <w:rPr>
          <w:rFonts w:ascii="Times New Roman" w:hAnsi="Times New Roman"/>
          <w:color w:val="000000"/>
          <w:sz w:val="28"/>
        </w:rPr>
        <w:t>XVI</w:t>
      </w:r>
      <w:r w:rsidRPr="00C05DD2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Средиземноморская Африка. Влияние Великих географических открытий на развитие Африки.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Историческое и культурное наследие Раннего Нового времени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ИСТОРИЯ РОССИИ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>‒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Россия в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Эпоха Ивана </w:t>
      </w:r>
      <w:r>
        <w:rPr>
          <w:rFonts w:ascii="Times New Roman" w:hAnsi="Times New Roman"/>
          <w:color w:val="000000"/>
          <w:sz w:val="28"/>
        </w:rPr>
        <w:t>IV</w:t>
      </w:r>
      <w:r w:rsidRPr="00C05DD2">
        <w:rPr>
          <w:rFonts w:ascii="Times New Roman" w:hAnsi="Times New Roman"/>
          <w:color w:val="000000"/>
          <w:sz w:val="28"/>
          <w:lang w:val="ru-RU"/>
        </w:rPr>
        <w:t>. Регентство Елены Глинской: денежная реформа, унификация мер длины, веса, объема, начало губной реформы, обострение придворной борьбы.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Период боярского правления. Соперничество боярских кланов. Московское восстание 1547 г.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Принятие Иваном </w:t>
      </w:r>
      <w:r>
        <w:rPr>
          <w:rFonts w:ascii="Times New Roman" w:hAnsi="Times New Roman"/>
          <w:color w:val="000000"/>
          <w:sz w:val="28"/>
        </w:rPr>
        <w:t>IV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царского титула. «Избранная рада»: её состав и значение. Реформы середины </w:t>
      </w:r>
      <w:r>
        <w:rPr>
          <w:rFonts w:ascii="Times New Roman" w:hAnsi="Times New Roman"/>
          <w:color w:val="000000"/>
          <w:sz w:val="28"/>
        </w:rPr>
        <w:t>XVI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Реформы центральной власти: появление Земских соборов, формирование приказов. Судебник 1550 г. Стоглавый собор. Военные реформы: создание полурегулярного стрелецкого войска, Уложение о службе. Преобразование местной власти: продолжение губной реформы, отмена кормлений и формирование местного самоуправления через выбор губных и земских старост. Налоговая реформа.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Внешняя политика России в </w:t>
      </w:r>
      <w:r>
        <w:rPr>
          <w:rFonts w:ascii="Times New Roman" w:hAnsi="Times New Roman"/>
          <w:color w:val="000000"/>
          <w:sz w:val="28"/>
        </w:rPr>
        <w:t>XVI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Присоединение Казанского и Астраханского ханств. Значение включения Среднего и Нижнего Поволжья в состав Российского государства. Войны с Крымским ханством. Битва при Молодях. Укрепление южных границ. Ливонская война: причины и характер. Ликвидация Ливонского ордена. Причины и результаты поражения России в Ливонской войне. Поход Ермака Тимофеевича на Сибирское ханство. Начало присоединения к России Западной Сибири.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Социальная структура российского общества - светское население и духовенство. Служилые люди по отечеству: бояре. Дворяне. Дети боярские. Формирование Государева двора и «служилых городов». Служилые люди по прибору: стрельцы, пушкари. Торгово-ремесленное население городов - купцы и посадские люди. Крестьяне черносошные, дворцовые, владельческие, монастырские. Начало закрепощения крестьян: указ о </w:t>
      </w: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заповедных летах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>. Холопы. Формирование вольного казачества.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Многонациональный состав населения Российского государства. Финно-угорские народы. Народы Поволжья после присоединения к России. Ясачные люди. Служилые татары. Сосуществование религий в Российском государстве. Русская православная церковь. Мусульманское духовенство.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Опричнина, причины и характер. Поход Ивана </w:t>
      </w:r>
      <w:r>
        <w:rPr>
          <w:rFonts w:ascii="Times New Roman" w:hAnsi="Times New Roman"/>
          <w:color w:val="000000"/>
          <w:sz w:val="28"/>
        </w:rPr>
        <w:t>IV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на Новгород. Последствия опричнины.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Значение правления Ивана Грозного. Исторический портрет царя на фоне эпохи.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Россия в конце </w:t>
      </w:r>
      <w:r>
        <w:rPr>
          <w:rFonts w:ascii="Times New Roman" w:hAnsi="Times New Roman"/>
          <w:color w:val="000000"/>
          <w:sz w:val="28"/>
        </w:rPr>
        <w:t>XVI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Царь Фёдор Иванович. Борьба за власть в боярском окружении. Правление Бориса Годунова. Учреждение патриаршества. Тявзинский мирный договор со Швецией: восстановление позиций России в Прибалтике. Противостояние с Крымским ханством.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Строительство российских крепостей и засечных черт. Продолжение закрепощения крестьянства: Указ об «урочных летах». Пресечение царской династии Рюриковичей.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Культура в </w:t>
      </w:r>
      <w:r>
        <w:rPr>
          <w:rFonts w:ascii="Times New Roman" w:hAnsi="Times New Roman"/>
          <w:color w:val="000000"/>
          <w:sz w:val="28"/>
        </w:rPr>
        <w:t>XVI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Архитектура. Собор Покрова на Рву, Барма, Постник. Крепости (Китай-город, Смоленский, Псковский кремли). Федор Конь. Живопись. Прикладное искусство. Религиозные искания. Феодосий Косой. Летописание и публицистика. Просвещение и книгопечатание. Лицевой свод. Домострой. Переписка Ивана Грозного с князем Андреем Курбским. Технические знания.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Смута в России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Смутное время начала 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Земский собор 1598 г. и избрание на царство Бориса Годунова. Политика Бориса Годунова в отношении боярства и других сословий. Голод 1601-1603 гг. </w:t>
      </w:r>
      <w:r w:rsidRPr="00030342">
        <w:rPr>
          <w:rFonts w:ascii="Times New Roman" w:hAnsi="Times New Roman"/>
          <w:color w:val="000000"/>
          <w:sz w:val="28"/>
          <w:lang w:val="ru-RU"/>
        </w:rPr>
        <w:t xml:space="preserve">Дискуссия о его причинах и сущности. </w:t>
      </w:r>
      <w:r w:rsidRPr="00C05DD2">
        <w:rPr>
          <w:rFonts w:ascii="Times New Roman" w:hAnsi="Times New Roman"/>
          <w:color w:val="000000"/>
          <w:sz w:val="28"/>
          <w:lang w:val="ru-RU"/>
        </w:rPr>
        <w:t>Нарастание экономического, социального и политического кризисов, пресечение династии московской ветви Рюриковичей.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Самозванцы и самозванство. Личность Лжедмитрия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и его политика. Восстание 1606 г. и убийство самозванца.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Царствование Василия Шуйского. Восстание Ивана Болотникова. Лжедмитрий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>. Польско-литовская интервенция. Оборона Троице-Сергиева монастыря. Выборгский договор между Россией и Швецией. М.В. Скопин-Шуйский. Открытое вступление Речи Посполитой в войну против России. Оборона Смоленска.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Свержение Василия Шуйского и переход власти к Семибоярщине. Договор об избрании на престол польского королевича Владислава и вступление польско-литовского гарнизона в Москву. Захват Новгорода шведскими войсками.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Подъем национально-освободительного движения. Патриарх Гермоген. Московское восстание 1611 г. и сожжение города оккупантами. Первое и второе земские ополчения. </w:t>
      </w: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Совет всея земли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>. Деятельность вождей Второго ополчения Дмитрия Пожарского и Кузьмы Минина. Освобождение Москвы в 1612 г.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Земский собор 1613 г. и его роль в восстановлении центральной власти в России.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Избрание на царство Михаила Федоровича Романова. Борьба с казачьими выступлениями против центральной власти. Столбовский мир со Швецией: утрата выхода к Балтийскому морю. Продолжение войны с Речью Посполитой. Поход королевича Владислава на Москву. Заключение Деулинского перемирия с Речью Посполитой. Окончание смуты. Итоги и последствия Смутного времени.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lastRenderedPageBreak/>
        <w:t>Россия при первых Романовых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Россия при первых Романовых.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Экономическое развитие России в 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Восстановление экономического потенциала страны.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Возвращение территорий, утраченных в годы Смуты.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Первые мануфактуры. Ярмарки. Укрепление внутренних торговых связей и развитие хозяйственной специализации регионов Российского государства. Торговый и Новоторговый уставы. Торговля с Западом.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Социальная структура российского общества. Государев двор, служилый город, духовенство, торговые люди, посадское население, стрельцы, служилые иноземцы, казаки, крестьяне, холопы. Русская деревня в 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Завершение процесса централизации. Царствование Михаила Федоровича. Продолжение закрепощения крестьян. Земские соборы. Роль патриарха Филарета в управлении государством. Органы государственной власти и православная церковь в 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Боярская дума. Приказная система. Приказные люди Органы местного управления.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Изменения в вооружённых силах. Полки «нового (иноземного) строя».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Царь Алексей Михайлович. Укрепление самодержавия. Соборное уложение 1649 г. Завершение оформления крепостного права и территория его распространения. Абсолютная монархия. Ослабление роли Боярской думы в управлении государством. Развитие приказного строя. Усиление воеводской власти в уездах и постепенная ликвидация земского самоуправления. Затухание деятельности Земских соборов. Правительство Б.И. Морозова: итоги его деятельности. Патриарх Никон, его конфликт с царской властью. Раскол в Церкви. Протопоп Аввакум, формирование религиозной традиции старообрядчества.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Городские восстания середины 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Соляной бунт в Москве. Народные восстания 1650-х гг. в городах России, Новгородское и Псковское восстания. Денежная реформа 1654 г. Медный бунт. Побеги крестьян на Дон и в Сибирь. Восстание Степана Разина.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Внешняя политика России в 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Дипломатические контакты со странами Европы и Азии после Смуты. Смоленская война. Поляновский мир. Связи России с православным населением Речи Посполитой: противодействие распространению католичества и унии, контакты с Запорожской Сечью. Восстание Богдана Хмельницкого. Переяславская рада. Вхождение земель Гетманщины (запорожских и малороссийских земель под управлением гетмана Богдана Хмельницкого в состав России). Война между Россией и Речью Посполитой 1654-1667 гг. Андрусовское перемирие.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Русско-шведская война 1656-1658 гг. и ее результаты. Укрепление южных рубежей России.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Белгородская засечная черта. Конфликты с Османской империей. </w:t>
      </w: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Азовское осадное сидение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донских казаков. Русско-Турецкая война (1676-1681 гг.) и Бахчисарайский мирный договор. Отношения России со странами Западной Европы. Проникновение русских землепроходцев в Восточную Сибирь и Даурию.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Освоение новых территорий. Народы России в 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Эпоха Великих географических открытий и русские географические открытия. Плавание Семёна Дежнёва. Выход к Тихому океану. Походы Ерофея Хабарова и Василия Пояркова и исследование бассейна реки Амур. Нерчинский договор с Китаем.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Освоение Поволжья и Сибири. Калмыцкое ханство. Ясачное налогообложение. Переселение русских на новые земли. Миссионерство и христианизация. Межэтнические отношения. Формирование многонациональной элиты.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Царь Федор Алексеевич. Отмена местничества. Налоговая (податная) реформа.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Культура в 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Литература. «Калязинская челобитная». Жития. Симеон Полоцкий. Архитектура. Приказ каменных дел. Ансамбли Ростовского и Астраханского кремля, монастырские комплексы Кирилло-Белозерского, Соловецкого (</w:t>
      </w:r>
      <w:r>
        <w:rPr>
          <w:rFonts w:ascii="Times New Roman" w:hAnsi="Times New Roman"/>
          <w:color w:val="000000"/>
          <w:sz w:val="28"/>
        </w:rPr>
        <w:t>XVI</w:t>
      </w:r>
      <w:r w:rsidRPr="00C05DD2">
        <w:rPr>
          <w:rFonts w:ascii="Times New Roman" w:hAnsi="Times New Roman"/>
          <w:color w:val="000000"/>
          <w:sz w:val="28"/>
          <w:lang w:val="ru-RU"/>
        </w:rPr>
        <w:t>—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вв.), Ново-Иерусалимского и Крутицкого подворья (</w:t>
      </w:r>
      <w:r>
        <w:rPr>
          <w:rFonts w:ascii="Times New Roman" w:hAnsi="Times New Roman"/>
          <w:color w:val="000000"/>
          <w:sz w:val="28"/>
        </w:rPr>
        <w:t>XVII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в.) в Москве. Храмы в стиле Московского барокко. Изобразительное искусство. Симон Ушаков. Ярославская школа иконописи. Парсунная живопись. Просвещение и образование. </w:t>
      </w: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Синопсис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Иннокентия Гизеля - первое учебное пособие по истории. Школы при Аптекарском и Посольском приказах. Усиление светского начала в российской культуре. Немецкая слобода как проводник европейского культурного влияния. Перемены в быту.</w:t>
      </w: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ИСТОРИЯ НАШЕГО КРАЯ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ВСЕОБЩАЯ ИСТОРИЯ. ИСТОРИЯ НОВОГО ВРЕМЕНИ.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– начало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Введение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Век перемен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Факторы роста могущества европейских стран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веке. Рост населения. Аграрная и промышленная революции, капитализм. Развитие транспорта. Торговля. Европейское разделение труда.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Истоки европейского Просвещения. Достижения естественных наук и распространение идей рационализма. Английское Просвещение; Дж. Локк и Т. Гоббс. Секуляризация (обмирщение) сознания. Культ Разума. Франция ‒ центр Просвещения. Философские и политические идеи Ф.М. Вольтера, Ш.Л. Монтескьё, Ж.Ж. Руссо. «Энциклопедия» (Д. Дидро, Ж. Д’Аламбер). Германское Просвещение. Распространение идей Просвещения в Америке. Влияние просветителей на изменение представлений об отношениях власти и общества. «Союз королей и философов».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Государства Европы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Европейское общество: нация, сословия, семья, отношение к детям.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Монархии в Европе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в.: абсолютные и парламентские монархии. Просвещённый абсолютизм: правители, идеи, практика. Политика в отношении сословий: старые порядки и новые веяния. Государство и Церковь. Секуляризация церковных земель. Экономическая политика власти. Меркантилизм.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Государства Пиренейского полуострова. Испания: проблемы внутреннего развития, ослабление международных позиций. Реформы в правление Карла </w:t>
      </w:r>
      <w:r>
        <w:rPr>
          <w:rFonts w:ascii="Times New Roman" w:hAnsi="Times New Roman"/>
          <w:color w:val="000000"/>
          <w:sz w:val="28"/>
        </w:rPr>
        <w:t>III</w:t>
      </w:r>
      <w:r w:rsidRPr="00C05DD2">
        <w:rPr>
          <w:rFonts w:ascii="Times New Roman" w:hAnsi="Times New Roman"/>
          <w:color w:val="000000"/>
          <w:sz w:val="28"/>
          <w:lang w:val="ru-RU"/>
        </w:rPr>
        <w:t>. Попытки проведения реформ в Португалии. Управление колониальными владениями Испании и Португалии в Южной Америке. Недовольство населения колоний политикой метрополий.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Международные отношения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Разделы Речи Посполитой. Колониальные захваты европейских держав. Проблемы европейского баланса сил и дипломатия. Участие России в международных отношениях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Северная война (1700-1721 гг.). Династические войны </w:t>
      </w: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за наследство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>. Семилетняя война (1756-1763 гг.). Колониальные захваты европейских держав.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Франция. Абсолютная монархия: политика сохранения старого порядка. Попытки проведения реформ. Королевская власть и сословия.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Германские государства, монархия Габсбургов, итальянские земли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Раздробленность Германии. Возвышение Пруссии. Фридрих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Великий. Габсбургская монархия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Правление Марии Терезии и Иосифа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>. Реформы просвещённого абсолютизма. Итальянские государства: политическая раздробленность. Усиление власти Габсбургов над частью итальянских земель.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Европейская культура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Повседневная жизнь обитателей городов и деревень. Развитие науки. Новая картина мира в трудах математиков, физиков, астрономов. Достижения в естественных науках и медицине. Развитие экономических теорий. Распространение образования. Литература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в.: жанры, писатели, великие романы. Художественные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стили: классицизм, барокко, рококо. Музыка духовная и светская. Театр: жанры, популярные авторы, произведения. Сословный характер культуры.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Начало революционной эпохи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Великобритания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Королевская власть и парламент. Тори и виги. Предпосылки промышленного переворота в Англии. Технические изобретения и создание первых машин. Появление фабрик, замена ручного труда машинным. Социальные и экономические последствия промышленного переворота. Условия труда и быта фабричных рабочих. Движения протеста. Луддизм.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Создание английских колоний на американской земле. Состав европейских переселенцев. Складывание местного самоуправления. Колонисты и индейцы. Противоречия между метрополией и колониями. </w:t>
      </w: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Бостонское чаепитие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Первый Континентальный конгресс (1774 г.) и начало Войны за независимость. Первые сражения войны. Создание регулярной армии под командованием Д. Вашингтона. Принятие Декларации независимости (1776 г.). Перелом в войне и ее завершение. Поддержка колонистов со стороны России. Итоги Войны за независимость. Конституция (1787 г.). </w:t>
      </w: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Отцы-основатели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>. Билль о правах (1791 г.). Значение завоевания североамериканскими штатами независимости.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Французская революция конца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Причины революции. Хронологические рамки и основные этапы революции. Начало революции. Декларация прав человека и гражданина. Политические течения и деятели революции (Ж. Дантон, Ж-П. Марат). Упразднение монархии и провозглашение республики. Вареннский кризис. Начало войн против европейских монархов. Казнь короля. Вандея. Политическая борьба в годы республики. Конвент и «революционный порядок управления». Комитет общественного спасения. М. Робеспьер. Террор. Отказ от основ «старого мира»: культ разума, борьба против церкви, новый календарь. Термидорианский переворот (27 июля 1794 г.). Учреждение Директории. Наполеон Бонапарт. Государственный переворот 18-19 брюмера (ноябрь 1799 г.). Установление режима консульства. Итоги и значение революции.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Международные отношения в период Французской революции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Войны антифранцузских коалиций против революционной Франции.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Европа в начале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Провозглашение империи Наполеона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во Франции. Реформы. Законодательство. Наполеоновские войны. Антинаполеоновские коалиции. Политика Наполеона в завоеванных странах. Отношение населения к завоевателям: сопротивление, сотрудничество. Поход армии Наполеона в Россию и крушение Французской империи.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Венский конгресс: цели, главные участники, решения. Создание Священного союза.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 xml:space="preserve">Мир вне Европы в </w:t>
      </w:r>
      <w:r>
        <w:rPr>
          <w:rFonts w:ascii="Times New Roman" w:hAnsi="Times New Roman"/>
          <w:b/>
          <w:color w:val="333333"/>
          <w:sz w:val="28"/>
        </w:rPr>
        <w:t>XVIII</w:t>
      </w:r>
      <w:r w:rsidRPr="00C05DD2">
        <w:rPr>
          <w:rFonts w:ascii="Times New Roman" w:hAnsi="Times New Roman"/>
          <w:b/>
          <w:color w:val="333333"/>
          <w:sz w:val="28"/>
          <w:lang w:val="ru-RU"/>
        </w:rPr>
        <w:t xml:space="preserve"> — начале </w:t>
      </w:r>
      <w:r>
        <w:rPr>
          <w:rFonts w:ascii="Times New Roman" w:hAnsi="Times New Roman"/>
          <w:b/>
          <w:color w:val="333333"/>
          <w:sz w:val="28"/>
        </w:rPr>
        <w:t>XIX</w:t>
      </w:r>
      <w:r w:rsidRPr="00C05DD2">
        <w:rPr>
          <w:rFonts w:ascii="Times New Roman" w:hAnsi="Times New Roman"/>
          <w:b/>
          <w:color w:val="333333"/>
          <w:sz w:val="28"/>
          <w:lang w:val="ru-RU"/>
        </w:rPr>
        <w:t xml:space="preserve"> в.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Продолжение географических открытий. Д. Кук. Экспедиция Лаперуза. Путешествия и открытия начала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века.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Османская империя: от могущества к упадку. Положение населения. Попытки проведения реформ; Селим </w:t>
      </w:r>
      <w:r>
        <w:rPr>
          <w:rFonts w:ascii="Times New Roman" w:hAnsi="Times New Roman"/>
          <w:color w:val="333333"/>
          <w:sz w:val="28"/>
        </w:rPr>
        <w:t>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. Иран в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- начале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Политика Надир-шаха.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Индия. Ослабление империи Великих Моголов. Борьба европейцев за владения в Индии. Утверждение британского владычества.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Китай. Империя Цин в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в.: власть маньчжурских императоров, система управления страной. Внешняя политика империи Цин; отношения с Россией. «Закрытие» Китая для иноземцев. Япония в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Сёгуны и дайме. Положение сословий.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Культура стран Востока в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Страны Латинской Америки в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- начале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Политика метрополий в латиноамериканских владениях. Колониальное общество. Освободительная борьба: задачи, участники, формы выступлений. Ф.Д. Туссен-Лувертюр, С. Боливар. Провозглашение независимых государств.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Страны и народы Африки в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- начале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Культура народов Африки в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ИСТОРИЯ РОССИИ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Введение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Рождение Российской империи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Начало царствования Петра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Борьба Милославских и Нарышкиных. Стрелецкий бунт мая 1682 г., Хованщина. Регентство Софьи. В.В. Голицын. Внешняя политика России времен регентства Софьи. Вечный мир с Речью Посполитой. Крымские походы. Переворот в пользу Петра 1689 г. Двоецарствие Петра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и Ивана </w:t>
      </w:r>
      <w:r>
        <w:rPr>
          <w:rFonts w:ascii="Times New Roman" w:hAnsi="Times New Roman"/>
          <w:color w:val="000000"/>
          <w:sz w:val="28"/>
        </w:rPr>
        <w:t>V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Азовские походы Петра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Причины и предпосылки преобразований. Сподвижники Петра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>. Великое посольство. Стрелецкий мятеж. Воронежское кораблестроение.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Внешняя политика царствования Петра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>. Северная война. Причины и цели войны. Неудачи в начале войны и их преодоление. Оружейные заводы и корабельные верфи. Создание базы металлургической индустрии на Урале. Завершение формирования регулярной армии и военного флота. Рекрутские наборы. Роль Гвардии.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Битва при деревне Лесная и победа под Полтавой. Прутский поход. Сражения у мыса Гангут и острова Гренгам. Ништадтский мир и его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последствия. Закрепление России на берегах Балтики. Каспийский поход Петра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>. Объявление России Империей.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Необходимость модернизации системы управления государством. Реформы центральной государственной власти: замена Боярской думы Консилией министров, создание Сената, формирование Коллегий, Генеральный регламент, создание органов политического сыска - Преображенский приказ и Тайная канцелярия, фискалы.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Реформы местного управления: городская реформа (Ратуша в Москве, бурмистры), губернская реформа. Особенности управление национальными областями России (Башкирия, Калмыкское ханство, Остзейские провинции и другие). Становление бюрократического аппарата.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Церковная реформа: упразднение патриаршества, учреждение Синода (Духовной коллегии). Положение инославных конфессий. Гонения на старообрядцев.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Военная реформа.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Финансовая и налоговая реформы. Рост налогов. Введение подушной подати. Первая ревизия податного населения.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Начало консолидации дворянского сословия, повышение его роли в управлении страной. Табель о рангах. Противоречия петровской социальной политики по отношению к дворянству, купечеству и городским сословиям. Государственная власть и духовенство. Положение черносошных (с 1724 г. государственных), дворцовых, частновладельческих, монастырских крестьян. Указ о единонаследии.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Экономическая политика. Строительство казенных мануфактур. Преобладание крепостного и подневольного труда. Распространение крепостного права на сферу промышленности - приписные и посессионные крестьяне. Роль государства в создании промышленности. Принципы меркантилизма и протекционизма. Таможенный тариф 1724 г.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Итоги преобразований Петра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>. Усиление российского абсолютизма. Народные восстания: стрелецкие бунты, различные формы протеста старообрядцев, Астраханское восстание, Башкирское восстание, восстание на Дону во главе с Кондратием Булавиным. Оппозиция Петровским преобразованиям в дворянской среде, дело царевича Алексея.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Санкт-Петербург - новая столица. Строительство города Санкт-Петербурга, формирование его городского плана. Регулярный характер застройки города Санкт- Петербурга и других городов. Барокко в архитектуре города Москвы и города Санкт-Петербурга.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Преобразования Петра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 области культуры. Доминирование светского начала в культурной политике. Европейское влияние на культуру и быт при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Петре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>. Привлечение иностранных специалистов. Введение нового летоисчисления, гражданского шрифта и гражданской печати. Первая газета «Ведомости». Создание сети школ и специальных учебных заведений. Развитие науки. Указ об Академии наук в Санкт-Петербурге. Кунсткамера. Светская живопись, портрет петровской эпохи. Скульптура и архитектура. Памятники раннего барокко.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Повседневная жизнь и быт правящей элиты и основной массы населения. Перемены в образе жизни российского дворянства. «Юности честное зерцало».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Новые формы общения в дворянской среде. Ассамблеи, балы, светские государственные праздники. Европейский стиль в одежде, развлечениях, питании. Изменения в положении женщин.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Итоги, последствия и значение петровских преобразований. Образ Петра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 русской культуре.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Россия после Петра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>. Дворцовые перевороты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Причины и характер дворцовых переворотов 1725-1762 гг.: борьба дворянства за расширение своих социально-экономических привилегий и незавершенность процесса его консолидации, роль гвардии в политической жизни России, фаворитизм и временщики, верхушечный характер дворцовых переворотов.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Дворцовые перевороты. Создание Верховного тайного совета. Крушение политической карьеры А.Д. Меншикова. Попытка ограничения самодержавия (Кондиции “верховников”) и ее провал. Создание Кабинета министров. Социальная, налоговая, экономическая политика в эпоху дворцовых переворотов (Екатерина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, Петр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, Анна Иоанновна, Иван </w:t>
      </w:r>
      <w:r>
        <w:rPr>
          <w:rFonts w:ascii="Times New Roman" w:hAnsi="Times New Roman"/>
          <w:color w:val="000000"/>
          <w:sz w:val="28"/>
        </w:rPr>
        <w:t>VI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Антонович, Елизавета Петровна, Петр </w:t>
      </w:r>
      <w:r>
        <w:rPr>
          <w:rFonts w:ascii="Times New Roman" w:hAnsi="Times New Roman"/>
          <w:color w:val="000000"/>
          <w:sz w:val="28"/>
        </w:rPr>
        <w:t>III</w:t>
      </w:r>
      <w:r w:rsidRPr="00C05DD2">
        <w:rPr>
          <w:rFonts w:ascii="Times New Roman" w:hAnsi="Times New Roman"/>
          <w:color w:val="000000"/>
          <w:sz w:val="28"/>
          <w:lang w:val="ru-RU"/>
        </w:rPr>
        <w:t>). Расширение дворянских привилегий: отмена указа о единонаследии, сокращение срока обязательной службы, расширение системы дворянского образования и получения офицерских чинов. Манифест о вольности дворянской 1762 г. Усиление крепостного права. Роль временщиков и фаворитов эпохи дворцовых переворотов.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Хозяйство России во второй четверти - середине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Экономическая и финансовая политика правительств. Создание Дворянского и Купеческого банков. Усиление роли косвенных налогов. Ликвидация внутренних таможен. Монополии в промышленности и внешней торговле и их отмена в конце эпохи дворцовых переворотов.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Правительственная политика в области развития культуры: основание Академии наук, научные экспедиции, открытие Московского университета и Академии художеств. М.В. Ломоносов. И.И. Шувалов.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Внешняя политика в эпоху дворцовых переворотов. Укрепление положения Российской империи в системе международных отношений. Война с Османской империей. Русско-Шведская война. Участие России в Семилетней войне. Присоединение к России Младшего и Среднего казахских жузов.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Россия в 1760-1790-х гг. Правление Екатерины </w:t>
      </w:r>
      <w:r>
        <w:rPr>
          <w:rFonts w:ascii="Times New Roman" w:hAnsi="Times New Roman"/>
          <w:b/>
          <w:color w:val="000000"/>
          <w:sz w:val="28"/>
        </w:rPr>
        <w:t>II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и Павла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Личность супруги Петра </w:t>
      </w:r>
      <w:r>
        <w:rPr>
          <w:rFonts w:ascii="Times New Roman" w:hAnsi="Times New Roman"/>
          <w:color w:val="000000"/>
          <w:sz w:val="28"/>
        </w:rPr>
        <w:t>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Екатерины Алексеевны. Идеи Просвещения и Просвещенного абсолютизма в Европе и в России в середине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Переворот в пользу Екатерины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>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Внутренняя политика Екатерины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Особенности Просвещенного абсолютизма в России. </w:t>
      </w: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Золотой век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российского дворянства - окончательное оформление привилегий дворянства, завершение консолидации дворянства. Расширение привилегий городского населения. Государственная пропаганда идей Просвещения, поощрение развития в России науки, образования, культуры. Культура и быт российских сословий. Дворянство: жизнь и быт дворянской усадьбы. Духовенство. Купечество. Крестьянство.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Внутренняя политика Екатерины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до восстания Е. Пугачева. Секуляризация церковных земель. Ликвидация Гетманства. Вольное экономическое общество. Деятельность Уложенной комиссии. Экономическая и финансовая политика правительства. Начало выпуска ассигнаций. Отмена монополий, смягчение таможенной политики. Усиление крепостного права, массовая раздача поместий дворянам.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Положение разных категорий российского крестьянства, дворовых людей и других низших слоев населения России, в том числе в казачьих и национальных областях Российской империи. Обострение социальных противоречий. Чумной бунт в Москве. Восстание под предводительством Емельяна Пугачева. Причины и особенности Пугачевщины. Антидворянский и антикрепостнический характер движения. Роль казачества, народов Урала и Поволжья в восстании. Итоги и значение восстания, и его влияние на внутреннюю политику и развитие общественной мысли.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Утверждение крепостного права в Малороссии. Губернская реформа. Увеличение числа уездных городов. Создание дворянских обществ в губерниях и уездах. Жалованная грамота дворянству. Жалованная грамота городам. Привлечение представителей сословий к местному управлению. Расширение привилегий гильдейского купечества в налоговой сфере и городском управлении. Эволюция положения казачества: его превращение в полупривилегированное служилое сословие.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Национальная политика и народы России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Унификация управления на окраинах империи. Войска Запорожского казачества и формирование Кубанского казачества. Приглашение иностранцев и расселение колонистов в Новороссии, Поволжье, других регионах. Укрепление веротерпимости по отношению к не православным и нехристианским конфессиям. Политика по отношению к исламу. Башкирские восстания. Формирование черты оседлости.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Экономическое развитие России во второй половине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Роль крепостничества в экономике страны. Крепостная деревня: барщинное и оброчное хозяйство. Рост экспорта зерна. Развитие российской промышленности. Крепостной и вольнонаемный труд. Начало формирования капиталистического уклада и отечественной буржуазии. Рост текстильной промышленности: распространение производства хлопчатобумажных тканей. Начало известных предпринимательских династий: Морозовы, Рябушинские, Гарелины, Прохоровы и другие. Внутренняя и внешняя торговля. Торговые пути внутри страны. Воднотранспортные системы: Вышневолоцкая, Тихвинская, Мариинская и другие. Ярмарки и их роль во внутренней торговле. Макарьевская, Ирбитская, Свенская, Коренная ярмарки. Партнеры России во внешней торговле в Европе и в мире. Обеспечение активного внешнеторгового баланса.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Внешняя политика России второй половины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в., ее основные задачи. Н.И. Панин и А.А. Безбородко, Г.А. Потемкин. Борьба России за выход к Черному морю. Войны с Османской империей. П.А. Румянцев, А.В. Суворов, Ф.Ф. Ушаков, победы российских войск под их руководством. Присоединение Крыма и Северного Причерноморья. Организация управления Новороссией. Строительство новых городов и портов. Основание Пятигорска, Севастополя, Одессы, Херсона. Г.А. Потемкин. Путешествие Екатерины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на юг в 1787 г.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Политика России в отношении Речи Посполитой до начала 1770-х гг.: стремление к усилению российского влияния в условиях сохранения польского государства. Разделы Речи Посполитой: роль Пруссии, империи Габсбургов и России. Восстание под предводительством Т. Костюшко.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Россия при Павле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Личность Павла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и ее влияние на политику страны. Основные принципы внутренней политики. Противоречия внутренней политики Павла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: ограничение действия Жалованной грамоты дворянства, опалы, указ о рекомендации трехдневной барщины, раздача поместий дворянам. Противоречия во внешней политике Павла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: от борьбы с влиянием Французской революции до попытки сближения с Наполеоном Бонапартом. Итальянский и Швейцарский походы А.В. Суворова, действия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эскадры Ф.Ф. Ушакова. Разрыв союза с Англией и Австрией, соглашение с Наполеоном. Причины дворцового переворота 11 марта 1801 г.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Культурное пространство Российской империи в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Русская культура и культура народов России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Развитие новой светской культуры после преобразований Петра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>. Укрепление взаимосвязей с культурой зарубежных стран. Распространение в России основных стилей и жанров европейской художественной культуры (барокко, классицизм, рококо). Вклад в развитие русской культуры ученых, художников, мастеров, прибывших из-за рубежа. Усиление внимания к жизни и культуре русского народа и историческому прошлому России.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Идеи Просвещения в российской общественной мысли, публицистике и литературе. Российская общественная мысль, публицистика, литература. Влияние идей Просвещения. Литература народов России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Первые журналы. Общественные идеи в произведениях А.П. Сумарокова, Г.Р. Державина, Д.И. Фонвизина. Н.И. Новикова, материалы о положении крепостных крестьян в его журналах. А.Н. Радищев и его </w:t>
      </w: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Путешествие из Петербурга в Москву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>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Образование в России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Основные педагогические идеи. Основание воспитательных домов в городе Санкт-Петербурге и городе Москве, Института благородных девиц в С мольном монастыре. Сословные учебные заведения для юношества из дворянства. Московский университет - первый российский университет. М.В. Ломоносов, И.И. Шувалов.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Российская наука в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Академия наук в Санкт-Петербурге. Изучение страны - главная задача российской науки. Географические экспедиции. Вторая Камчатская экспедиция. Освоение Аляски и Северо-Западного побережья Америки. Российско-американская компания. Исследования в области отечественной истории. Изучение российской словесности и развитие русского литературного языка. Российская академия. Е.Р. Дашкова. М.В. Ломоносов и его роль в становлении российской науки и образования.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Русская архитектура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Переход к классицизму, создание архитектурных ансамблей в стиле классицизма в обеих столицах. В.И. Баженов, М.Ф. Казаков, Ф.Ф. Растрелли, И.Е. Старов и другие.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Изобразительное искусство в России в середине - конце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Скульпторы - Б.К. Растрелли, Ф.И. Шубин, М.И. Козловский, Э.М. Фальконе. Выдающиеся мастера живописи. А.П. Антропов И.П. Аргунов, </w:t>
      </w:r>
      <w:r>
        <w:rPr>
          <w:rFonts w:ascii="Times New Roman" w:hAnsi="Times New Roman"/>
          <w:color w:val="000000"/>
          <w:sz w:val="28"/>
        </w:rPr>
        <w:t>B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.Л. Боровиковский, И.Я. Вишняков, Д.Г. Левицкий, А.М. Матвеев, Ф.С. Рокотов и другие. Академия художеств в городе Санкт-Петербурге. Расцвет жанра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парадного портрета в середине </w:t>
      </w:r>
      <w:r>
        <w:rPr>
          <w:rFonts w:ascii="Times New Roman" w:hAnsi="Times New Roman"/>
          <w:color w:val="000000"/>
          <w:sz w:val="28"/>
        </w:rPr>
        <w:t>XVIII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Новые веяния в изобразительном искусстве в конце столетия.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Политика правительства Александра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Россия в мировом историческом пространстве в начале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- экономическое, социальное развитие, положение великой державы. Личность Александра </w:t>
      </w:r>
      <w:r>
        <w:rPr>
          <w:rFonts w:ascii="Times New Roman" w:hAnsi="Times New Roman"/>
          <w:color w:val="333333"/>
          <w:sz w:val="28"/>
        </w:rPr>
        <w:t>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и его окружение. Негласный комитет. Реформы в области образования и цензуры. Реформа государственного управления. М.М. Сперанский и его деятельность. Проекты конституционных реформ и отмены крепостного права. Запрет на раздачу государственных крестьян в частные руки, Указ о вольных хлебопашцах, разрешение купцам, мещанам и государственным крестьянам покупать незаселенную землю, отмена крепостного права в Лифляндии, Курляндии и Эстляндии. Личность А.А. Аракчеева. Создание военных поселений (1810 г.).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Внешняя политика России. Восточное направление российской внешней политики. Вхождение Восточной и Западной Грузии в состав России в 1801-1804 гг. Вхождение Абхазии в состав России в 1810 г. Война с Османской империей (1806-1812 гг.). Бухарестский мир: присоединение Бессарабии к России. Война с Персией (1804-1813 гг.). Гюлистанский мир. Европейское направление внешней политики России. Участие России в 3-й и 4-й антинаполеоновских коалициях. Тильзитский мир. Война со Швецией 1808-1809 гг. и ее итоги, вхождение Финляндии в состав Российской империи. Отечественная война 1812 г. Заграничные походы Русской армии в 1813-1814 гг. Роль России в разгроме Наполеоновской Франции и становлении Венской системы международных отношений. Положение Великого княжества Финляндского и Царства Польского в составе Российской империи. Священный союз. Позиция России в отношении греческого восстания 1821 г.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Консервативные тенденции во внутренней политике Александра </w:t>
      </w:r>
      <w:r>
        <w:rPr>
          <w:rFonts w:ascii="Times New Roman" w:hAnsi="Times New Roman"/>
          <w:color w:val="333333"/>
          <w:sz w:val="28"/>
        </w:rPr>
        <w:t>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. Общественно-политическая мысль Александровской эпохи. Идеи Н.М. Карамзина (записка </w:t>
      </w:r>
      <w:r w:rsidRPr="00C05DD2">
        <w:rPr>
          <w:rFonts w:ascii="Times New Roman" w:hAnsi="Times New Roman"/>
          <w:color w:val="000000"/>
          <w:sz w:val="28"/>
          <w:lang w:val="ru-RU"/>
        </w:rPr>
        <w:t>«</w:t>
      </w:r>
      <w:r w:rsidRPr="00C05DD2">
        <w:rPr>
          <w:rFonts w:ascii="Times New Roman" w:hAnsi="Times New Roman"/>
          <w:color w:val="333333"/>
          <w:sz w:val="28"/>
          <w:lang w:val="ru-RU"/>
        </w:rPr>
        <w:t>О древней и новой России в ее политическом и гражданском отношениях</w:t>
      </w:r>
      <w:r w:rsidRPr="00C05DD2">
        <w:rPr>
          <w:rFonts w:ascii="Times New Roman" w:hAnsi="Times New Roman"/>
          <w:color w:val="000000"/>
          <w:sz w:val="28"/>
          <w:lang w:val="ru-RU"/>
        </w:rPr>
        <w:t>»</w:t>
      </w:r>
      <w:r w:rsidRPr="00C05DD2">
        <w:rPr>
          <w:rFonts w:ascii="Times New Roman" w:hAnsi="Times New Roman"/>
          <w:color w:val="333333"/>
          <w:sz w:val="28"/>
          <w:lang w:val="ru-RU"/>
        </w:rPr>
        <w:t>). Государственная Уставная грамота Российской Империи Н.Н. Новосильцева. Дворянская оппозиция самодержавию после завершения Наполеоновских войн в Европе. Тайные организации: Союз спасения, Союз благоденствия, Северное и Южное общества, проекты преобразований («Конституция» Н. Муравьева, «Русская Правда» П. Пестеля). Восстание декабристов 14 декабря 1825 г.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ВСЕОБЩАЯ ИСТОРИЯ. ИСТОРИЯ НОВОГО ВРЕМЕНИ.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‒ НАЧАЛО ХХ В.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Начало индустриальной эпохи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Экономическое и социально-политическое развитие стран Европы и США в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‒ начале ХХ в. Промышленный переворот. Развитие индустриального общества в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Социальные и экономические последствия промышленного переворота. Изменения в социальной структуре общества. Демографическая революция. Условия труда и быта фабричных рабочих. Движения протеста. Вторая промышленная революция. Индустриализация. Монополистический капитализм. Технический прогресс в промышленности и сельском хозяйстве. Развитие транспорта и средств связи. Миграция из Старого в Новый Свет. Положение основных социальных групп. Рабочее движение и профсоюзы. Образование социалистических партий.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Появление политических идеологий. Оформление консервативных, либеральных, радикальных политических партий и течений.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Распространение социалистических идей; социалисты-утописты. Возникновение и распространение марксизма. Выступления рабочих.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Социальные и национальные движения в странах Европы.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Политическое развитие европейских государств в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Демократизация. Деятельность парламентов. Социальный реформизм. Роль партий. Рабочее движение.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Научные открытия и технические изобретения в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- начале </w:t>
      </w:r>
      <w:r>
        <w:rPr>
          <w:rFonts w:ascii="Times New Roman" w:hAnsi="Times New Roman"/>
          <w:color w:val="000000"/>
          <w:sz w:val="28"/>
        </w:rPr>
        <w:t>XX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Революция в физике. Достижения естествознания и медицины. Развитие философии, психологии и социологии. Распространение образования.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Художественная культура в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- начале </w:t>
      </w:r>
      <w:r>
        <w:rPr>
          <w:rFonts w:ascii="Times New Roman" w:hAnsi="Times New Roman"/>
          <w:color w:val="000000"/>
          <w:sz w:val="28"/>
        </w:rPr>
        <w:t>XX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Эволюция стилей в литературе, живописи: классицизм, романтизм, реализм. Импрессионизм. Модернизм. Смена стилей в архитектуре. Музыкальное и театральное искусство. Рождение кинематографа. Деятели культуры:жизнь и творчество.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Венская система международных отношений. Внешнеполитические интересы великих держав и политика союзов в Европе. Восточный вопрос. Колониальные захваты и колониальные империи.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Старые и новые лидеры индустриального мира. Активизация борьбы за передел мира. Формирование военно-политических блоков великих держав. Первая Гаагская мирная конференция (1899 г.). Международные конфликты и войны в конце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- начале </w:t>
      </w:r>
      <w:r>
        <w:rPr>
          <w:rFonts w:ascii="Times New Roman" w:hAnsi="Times New Roman"/>
          <w:color w:val="000000"/>
          <w:sz w:val="28"/>
        </w:rPr>
        <w:t>XX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(испано-американская война, русско-японская война, боснийский кризис). Балканские войны.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Страны Европы и Америки в первой половине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в.: трудный выбор пути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Политическое развитие европейских стран в 1815-1840-е гг. Великобритания: борьба за парламентскую реформу; чартизм.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Франция: Реставрация, Июльская монархия, Вторая республика.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Политические и социально-экономические особенности развития Германии, Италии, Центральной и Юго-Восточной Европы. Италия. Подъём борьбы за независимость итальянских земель. Дж.Мадзини. Дж. Гарибальди. Австрийская империя. «Система Меттерниха». Нарастание освободительных движений. Освобождение Греции. Европейские революции 1830 г. и 1848-1849 гг.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Соединённые Штаты Америки. Север и Юг: экономика, социальные отношения, политическая жизнь. Проблема рабства; аболиционизм. Гражданская война (1861-1865): причины, участники, итоги. А. Линкольн.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Страны Запада в конце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— начале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в.: расцвет в тени катастрофы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Великобритания в Викторианскую эпоху. «Мастерская мира». Рабочее движение. Политические и социальные реформы. Британская колониальная империя; доминионы.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Франция. Империя Наполеона </w:t>
      </w:r>
      <w:r>
        <w:rPr>
          <w:rFonts w:ascii="Times New Roman" w:hAnsi="Times New Roman"/>
          <w:color w:val="000000"/>
          <w:sz w:val="28"/>
        </w:rPr>
        <w:t>III</w:t>
      </w:r>
      <w:r w:rsidRPr="00C05DD2">
        <w:rPr>
          <w:rFonts w:ascii="Times New Roman" w:hAnsi="Times New Roman"/>
          <w:color w:val="000000"/>
          <w:sz w:val="28"/>
          <w:lang w:val="ru-RU"/>
        </w:rPr>
        <w:t>: внутренняя и внешняя политика. Активизация колониальной экспансии. Франко-германская война 1870-1871 гг. Парижская коммуна. Третья республика.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Германия. Движение за объединение германских государств. О. Бисмарк. Северогерманский союз. Провозглашение Германской империи. Социальная политика. Включение империи в систему внешнеполитических союзов и колониальные захваты.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Италия. Образование единого государства. К. Кавур. Король Виктор Эммануил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>. «Эра Джолитти». Международное положение Италии.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Страны Центральной и Юго-Восточной Европы во второй половине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‒ начале </w:t>
      </w:r>
      <w:r>
        <w:rPr>
          <w:rFonts w:ascii="Times New Roman" w:hAnsi="Times New Roman"/>
          <w:color w:val="000000"/>
          <w:sz w:val="28"/>
        </w:rPr>
        <w:t>XX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Габсбургская империя: экономическое и политическое развитие, положение народов, национальные движения. Провозглашение дуалистической Австро-Венгерской монархии (1867). Югославянские народы: борьба за освобождение от османского господства. Русско-турецкая война 1877-1878 гг., её итоги.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США в конце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-начале </w:t>
      </w:r>
      <w:r>
        <w:rPr>
          <w:rFonts w:ascii="Times New Roman" w:hAnsi="Times New Roman"/>
          <w:color w:val="000000"/>
          <w:sz w:val="28"/>
        </w:rPr>
        <w:t>XX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Промышленный рост в конце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Восстановление Юга. Монополии. Внешняя политика. Т. Рузвельт.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Азия, Африка и Латинская Америка в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— начале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Османская империя. Политика Танзимата. Принятие конституции. Младотурецкая революция 1908-1909 гг.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Иран во второй половине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- начале </w:t>
      </w:r>
      <w:r>
        <w:rPr>
          <w:rFonts w:ascii="Times New Roman" w:hAnsi="Times New Roman"/>
          <w:color w:val="000000"/>
          <w:sz w:val="28"/>
        </w:rPr>
        <w:t>XX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Революция 1905-1911 гг. в Иране.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Индия. Колониальный режим. Индийское национальное движение. Восстание сипаев (1857-1859). Объявление Индии владением британской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короны. Политическое развитие Индии во второй половине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Создание Индийского национального конгресса. Б. Тилак, М.К. Ганди. Афганистан в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Китай. Империя Цин. «Опиумные войны». Восстание тайпинов. «Открытие» Китая. Политика «самоусиления». Восстание «ихэтуаней». Революция 1911-1913 гг. Сунь Ятсен.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Япония. Реформы эпохи Тэмпо. «Открытие» Японии. Реставрация Мэйдзи. Введение конституции. Модернизация в экономике и социальных отношениях. Переход к политике завоеваний.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Завершение колониального раздела мира. Колониальные порядки и традиционные общественные отношения в странах Африки. Выступления против колонизаторов. Англо-бурская война.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Влияние США на страны Латинской Америки. Традиционные отношения; латифундизм. Проблемы модернизации. Мексиканская революция 1910-1917 гг.: участники, итоги, значение.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ИСТОРИЯ РОССИИ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‒ НАЧАЛО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Введение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Политика правительства Николая </w:t>
      </w:r>
      <w:r>
        <w:rPr>
          <w:rFonts w:ascii="Times New Roman" w:hAnsi="Times New Roman"/>
          <w:b/>
          <w:color w:val="000000"/>
          <w:sz w:val="28"/>
        </w:rPr>
        <w:t>I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Внутренняя политика Николая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Реформаторские и консервативные тенденции в политике Николая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>. Экономическая политика в условиях политического консерватизма. Сословная структура российского общества. Крепостное хозяйство. Промышленный переворот и его особенности в России. Начало железнодорожного строительства. Москва и Петербург. Города как административные, торговые и промышленные центры.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Государственная регламентация общественной жизни: централизация управления, политическая полиция, кодификация законов, цензура, попечительство об образовании. «Триада» С. Уварова. Крестьянский вопрос. Реформа государственных крестьян П.Д. Киселева 1837-1841 гг. Финансовая реформа Е. Канкрина. Формирование профессиональной бюрократии.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Национальная политика и межнациональные отношения. Многообразие культур и религий Российской империи. Православная церковь и основные конфессии (католичество, протестантство, ислам, иудаизм, буддизм). Конфликты и сотрудничество между народами. Борьба с сепаратизмом. Особенности административного управления на окраинах империи. Царство Польское и ликвидация его автономии. Кавказская война. Движение Шамиля.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Внешняя политика. Восточный вопрос: русско-иранская (1826-1828 гг.) и русско-турецкая войны (1827-1828 гг.). Польское восстание (1830-1831 гг.). </w:t>
      </w: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Священный союз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Россия и революции в Европе. Распад Венской системы.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Крымская война как противостояние России и Запада. Героическая оборона Севастополя. Парижский мир 1856 г.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Общественная жизнь в 1830-1850-е гг. Роль литературы, печати, университетов в формировании независимого общественного мнения. П. Чаадаев. Славянофилы и западники, зарождение социалистической мысли. Формирование теории русского социализма. А.И. Герцен. Петрашевцы. Россия и Европа как центральный пункт общественных дебатов.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Культурное пространство империи в первой половине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Культура повседневности: жизнь в городе и в усадьбе. Просвещение и наука. Национальные корни отечественной культуры и зарубежные влияния. Система образования. Развитие науки и техники. Географические экспедиции. Открытие Антарктиды. Учреждение Русского географического общества. Государственная политика в области культуры. Золотой век русской литературы (А.С. Пушкин, М.Ю. Лермонтов, Н.В. Гоголь, В.Г. Белинский). Публицистика.Основные стили в художественной культуре: романтизм, классицизм, реализм. Ампир как стиль империи. Формирование русской музыкальной школы. Театр, живопись, архитектура. Народная культура.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Социальная и правовая модернизация страны при Александре </w:t>
      </w:r>
      <w:r>
        <w:rPr>
          <w:rFonts w:ascii="Times New Roman" w:hAnsi="Times New Roman"/>
          <w:b/>
          <w:color w:val="000000"/>
          <w:sz w:val="28"/>
        </w:rPr>
        <w:t>II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Великие реформы 1860-1870-х гг. Крестьянская реформа 1861 г. и ее последствия. Крестьянская община. Земская и городская реформы. Становление общественного самоуправления. Судебная реформа и развитие правового сознания. Военные реформы. Утверждение начал всесословности в правовом строе страны. Конституционный вопрос. Социально-экономическое развитие страны в пореформенный период.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Многовекторность внешней политики империи. Присоединение Средней Азии. Россия и Балканы. Русско-турецкая война 1877-1878 гг. Россия на Дальнем Востоке.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Россия в 1880—1890-х гг.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Народное самодержавие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Александра </w:t>
      </w:r>
      <w:r>
        <w:rPr>
          <w:rFonts w:ascii="Times New Roman" w:hAnsi="Times New Roman"/>
          <w:color w:val="000000"/>
          <w:sz w:val="28"/>
        </w:rPr>
        <w:t>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Идеология самобытного развития России. Реформы и контрреформы. Политика консервативной стабилизации. Местное самоуправление и самодержавие. Права университетов и попечителей. Печать и цензура. Экономическая модернизация, усиление государственного регулирования экономики. Форсированное развитие промышленности. Финансовая политика.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Сельское хозяйство и промышленность. Особенности аграрной политики при Александре </w:t>
      </w:r>
      <w:r>
        <w:rPr>
          <w:rFonts w:ascii="Times New Roman" w:hAnsi="Times New Roman"/>
          <w:color w:val="000000"/>
          <w:sz w:val="28"/>
        </w:rPr>
        <w:t>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: традиции и новации. Общинное землевладение и крестьянское хозяйство. Взаимозависимость помещичьего и крестьянского хозяйств. Помещичье </w:t>
      </w: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оскудение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Социальные типы крестьян и помещиков.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Дворяне-предприниматели.Индустриализация и урбанизация. Железные дороги и их роль в экономической и социальной модернизации. Миграции сельского населения в города. Рабочий вопрос и его особенности в России.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Основные сферы и направления внешнеполитических интересов. Упрочение статуса великой державы. Освоение государственной территории.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Культурное пространство империи во второй половине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Культура и быт народов России во второй половине </w:t>
      </w:r>
      <w:r>
        <w:rPr>
          <w:rFonts w:ascii="Times New Roman" w:hAnsi="Times New Roman"/>
          <w:color w:val="000000"/>
          <w:sz w:val="28"/>
        </w:rPr>
        <w:t>XIX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Рост образования и распространение грамотности. Развитие городской культуры. Появление массовой печати. Роль печатного слова в формировании общественного мнения. Развитие национальной научной школы и ее вклад в мировое научное знание. Достижения российской науки. Общественная значимость художественной культуры.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Литература: Ф.М. Достоевский, Л.Н. Толстой, С.Е. Салтыков-Щедрин, Ф.И. Тютчев, А.Н. Островский, А.П. Чехов и некоторые другие. Живопись. Музыка. Театр. Архитектура и градостроительство.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Технический прогресс и перемены в повседневной жизни. Развитие транспорта, связи. Жизнь и быт сословий.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Этнокультурный облик империи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Национальная политика самодержавия. Национальный вопрос в Европе и в России: общее и особенности. Национальные движения народов России. Укрепление автономии Финляндии. Польское восстание 1863 г. Прибалтика. Еврейский вопрос. Поволжье. Северный Кавказ и Закавказье. Завершение Кавказской войны. Север, Сибирь, Дальний Восток. Средняя Азия. Взаимодействие национальных культур и народов.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Общественная жизнь и общественное движение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Рост общественной самодеятельности. Расширение публичной сферы (общественное самоуправление, печать, образование, суд). Феномен интеллигенции. Общественные организации. Благотворительность и меценатство. С. Мамонтов. С. Морозов. Студенческое движение. Рабочее движение. Женское движение.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Идейные течения и общественное движение. Влияние позитивизма, дарвинизма, марксизма и других направлений европейской общественной мысли. Консервативная мысль. Национализм. Либерализм и его особенности в России. Русский социализм. Русский анархизм. Народничество и его эволюция. Народнические кружки: идеология и практика. Н.Я. Данилевский. К.Н. Леонтьев. М.Н. Катков. К.П. Победоносцев. М.А. Бакунин. Основные формы политической оппозиции: земское движение, революционное подполье и эмиграция. Распространение марксизма и формирование социал-демократии.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Россия на пороге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C05DD2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На пороге нового века: динамика развития и противоречия. Мир к началу </w:t>
      </w:r>
      <w:r>
        <w:rPr>
          <w:rFonts w:ascii="Times New Roman" w:hAnsi="Times New Roman"/>
          <w:color w:val="000000"/>
          <w:sz w:val="28"/>
        </w:rPr>
        <w:t>XX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в.: буржуазия, реформизм, технологическая революция. Территория и население Российской империи. Демография, социальная стратификация. Урбанизация и облик городов. Модернизация. Политический строй. Государственные символы. Новая социальная структура. Формирование новых социальных страт. Буржуазия. Рабочие: социальная характеристика и борьба за права. Средние городские слои. Типы сельского землевладения и хозяйства. Помещики и крестьяне.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Экономический рост. Промышленное развитие. Деятельность С.Ю. Витте. Роль государства в экономике. Новая география экономики. Отечественный и иностранный капитал, его роль в индустриализации страны. Россия - мировой поставщик продовольствия. Аграрный вопрос.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Император Николай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и его окружение. Выработка нового политического курса. Общественное движение. Корректировка национальной политики. Центр и регионы. «Зубатовский социализм». Создание первых политических партий.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Церковь в условиях кризиса имперской идеологии. Распространение светской этики и культуры.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Россия в системе международных отношений. Политика на Дальнем Востоке. Русско-японская война 1904-1905 гг. Оборона Порт-Артура. Цусимское сражение.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Первая российская революция 1905-1907 гг. Начало парламентаризма в России.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Предпосылки Первой российской революции. Формы социальных протестов. Политический терроризм.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Кровавое воскресенье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9 января 1905 г. Выступления рабочих, крестьян, средних городских слоев, солдат и матросов. Всероссийская октябрьская политическая стачка. Манифест 17 октября 1905 г. Формирование многопартийности. Политические партии, массовые движения и их лидеры. Советы и профсоюзы. Декабрьское вооруженное восстание 1905 г. в Москве. Особенности революционных выступлений в 1906-1907 гг.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Избирательный закон 11 декабря 1905 г. Избирательная кампания в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Государственную думу. Основные государственные законы 23 апреля 1906 г. Деятельность </w:t>
      </w:r>
      <w:r>
        <w:rPr>
          <w:rFonts w:ascii="Times New Roman" w:hAnsi="Times New Roman"/>
          <w:color w:val="000000"/>
          <w:sz w:val="28"/>
        </w:rPr>
        <w:t>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Государственной думы.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П.А. Столыпин: программа системных реформ, масштаб и результаты. Нарастание социальных противоречий. </w:t>
      </w:r>
      <w:r>
        <w:rPr>
          <w:rFonts w:ascii="Times New Roman" w:hAnsi="Times New Roman"/>
          <w:color w:val="000000"/>
          <w:sz w:val="28"/>
        </w:rPr>
        <w:t>III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IV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Государственная дума. Идейно-политический спектр. Национальная политика. Общество и власть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после революции. Уроки революции: политическая стабилизация и социальные преобразования.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Обострение международной обстановки. Блоковая система и участие в ней России.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Открытия российских ученых. Достижения в науке и технике. Достижения гуманитарных наук. Развитие народного просвещения. Научные центры и высшая школа в России.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 xml:space="preserve">Серебряный век российской культуры. Новые явления в художественной литературе и искусстве. Мировоззренческие ценности и стиль жизни. Литература начала </w:t>
      </w:r>
      <w:r>
        <w:rPr>
          <w:rFonts w:ascii="Times New Roman" w:hAnsi="Times New Roman"/>
          <w:color w:val="000000"/>
          <w:sz w:val="28"/>
        </w:rPr>
        <w:t>XX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Живопись. </w:t>
      </w:r>
      <w:r w:rsidRPr="00C05DD2">
        <w:rPr>
          <w:rFonts w:ascii="Times New Roman" w:hAnsi="Times New Roman"/>
          <w:color w:val="333333"/>
          <w:sz w:val="28"/>
          <w:lang w:val="ru-RU"/>
        </w:rPr>
        <w:t>«</w:t>
      </w:r>
      <w:r w:rsidRPr="00C05DD2">
        <w:rPr>
          <w:rFonts w:ascii="Times New Roman" w:hAnsi="Times New Roman"/>
          <w:color w:val="000000"/>
          <w:sz w:val="28"/>
          <w:lang w:val="ru-RU"/>
        </w:rPr>
        <w:t>Мир искусства</w:t>
      </w:r>
      <w:r w:rsidRPr="00C05DD2">
        <w:rPr>
          <w:rFonts w:ascii="Times New Roman" w:hAnsi="Times New Roman"/>
          <w:color w:val="333333"/>
          <w:sz w:val="28"/>
          <w:lang w:val="ru-RU"/>
        </w:rPr>
        <w:t>»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. Архитектура. Скульптура. Драматический театр: традиции и новаторство. Музыка. «Русские сезоны» в Париже. Зарождение российского кинематографа. Физическая культура и начало развития массового спорта. Вклад России начала </w:t>
      </w:r>
      <w:r>
        <w:rPr>
          <w:rFonts w:ascii="Times New Roman" w:hAnsi="Times New Roman"/>
          <w:color w:val="000000"/>
          <w:sz w:val="28"/>
        </w:rPr>
        <w:t>XX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в. в мировую культуру.</w:t>
      </w:r>
    </w:p>
    <w:p w:rsidR="00D0539B" w:rsidRPr="00C05DD2" w:rsidRDefault="00D0539B">
      <w:pPr>
        <w:rPr>
          <w:lang w:val="ru-RU"/>
        </w:rPr>
        <w:sectPr w:rsidR="00D0539B" w:rsidRPr="00C05DD2">
          <w:pgSz w:w="11906" w:h="16383"/>
          <w:pgMar w:top="1134" w:right="850" w:bottom="1134" w:left="1701" w:header="720" w:footer="720" w:gutter="0"/>
          <w:cols w:space="720"/>
        </w:sect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bookmarkStart w:id="3" w:name="block-59753029"/>
      <w:bookmarkEnd w:id="2"/>
      <w:r w:rsidRPr="00C05DD2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Изучение истории в 5 классе направлено на достижение обучающимися личностных, метапредметных и предметных результатов освоения учебного предмета.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К важнейшим личностным результатам изучения истории относятся: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1) в сфере патриотического воспитания: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России; ценностное отношение к достижениям своей Родины ‒ России, к науке, искусству, спорту, технологиям, боевым подвигам и трудовым достижениям народа;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2) в сфере гражданского воспитания: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осмысление исторической традиции и примеров гражданского служения Отечеству; готовность к выполнению обязанностей гражданина и реализации его прав; уважение прав, свобод и законных интересов других людей; активное участие в жизни семьи, образовательной организации, местного сообщества, родного края, страны; неприятие любых форм экстремизма, дискриминации; неприятие действий, наносящих ущерб социальной и природной среде;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3) в духовно-нравственной сфере: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представление о традиционных духовно-нравственных ценностях народов России; ориентация на моральные ценности и нормы современного российского общества в ситуациях нравственного выбора; готовность оценивать свое поведение и поступки, 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4) в понимании ценности научного познания: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осмысление значения истории как знания о развитии человека и общества, о социальном, культурном и нравственном опыте предшествующих поколений; овладение навыками познания и оценки событий прошлого с позиций историзма; формирование и сохранение интереса к истории как важной составляющей современного общественного сознания;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5) в сфере эстетического воспитания: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представление о культурном многообразии своей страны и мира; осознание важности культуры как воплощения ценностей общества и средства коммуникации; понимание ценности отечественного и мирового искусства, роли этнических культурных </w:t>
      </w: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традиций и народного творчества; уважение к культуре своего и других народов;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6) в формировании ценностного отношения к жизни и здоровью: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осознание ценности жизни и необходимости ее сохранения (в том числе ‒ на основе примеров из истории); представление об идеалах гармоничного физического и духовного развития человека в исторических обществах (в античном мире, эпоху Возрождения) и в современную эпоху;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7) в сфере трудового воспитания: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понимание на основе знания истории значения трудовой деятельности людей как источника развития человека и общества; представление о разнообразии существовавших в прошлом и современных профессий; уважение к труду и результатам трудовой деятельности человека; определение сферы профессионально-ориентированных интересов, построение индивидуальной траектории образования и жизненных планов;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8) в сфере экологического воспитания: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осмысление исторического опыта взаимодействия людей с природной средой; осознание глобального характера экологических проблем современного мира и необходимости защиты окружающей среды; активное неприятие действий, приносящих вред окружающей среде; готовность к участию в практической деятельности экологической направленности;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9) в сфере адаптации к меняющимся условиям социальной и природной среды:</w:t>
      </w:r>
      <w:r w:rsidRPr="00C05DD2">
        <w:rPr>
          <w:rFonts w:ascii="Times New Roman" w:hAnsi="Times New Roman"/>
          <w:color w:val="000000"/>
          <w:sz w:val="28"/>
          <w:lang w:val="ru-RU"/>
        </w:rPr>
        <w:t xml:space="preserve"> представления об изменениях природной и социальной среды в истории, об опыте адаптации людей к новым жизненным условиям, о значении совместной деятельности для конструктивного ответа на природные и социальные вызовы.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 результате изучения истории на уровне основного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D0539B" w:rsidRPr="00C05DD2" w:rsidRDefault="00D0539B">
      <w:pPr>
        <w:spacing w:after="0"/>
        <w:ind w:left="120"/>
        <w:rPr>
          <w:lang w:val="ru-RU"/>
        </w:rPr>
      </w:pPr>
    </w:p>
    <w:p w:rsidR="00D0539B" w:rsidRPr="00C05DD2" w:rsidRDefault="00257503">
      <w:pPr>
        <w:spacing w:after="0"/>
        <w:ind w:left="120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систематизировать и обобщать исторические факты (в форме таблиц, схем);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выявлять характерные признаки исторических явлений;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раскрывать причинно-следственные связи событий;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сравнивать события, ситуации, выявляя общие черты и различия; формулировать и обосновывать выводы.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lastRenderedPageBreak/>
        <w:t>Базовые исследовательские действия: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определять познавательную задачу;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намечать путь её решения и осуществлять подбор исторического материала, объекта;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систематизировать и анализировать исторические факты, осуществлять реконструкцию исторических событий;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соотносить полученный результат с имеющимся знанием;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определять новизну и обоснованность полученного результата;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представлять результаты своей деятельности в различных формах (сообщение, эссе, презентация, реферат, учебный проект и другие).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осуществлять анализ учебной и внеучебной исторической информации (учебник, тексты исторических источников, научно-популярная литература, интернет-ресурсы и другие) ‒ извлекать информацию из источника;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различать виды источников исторической информации;высказывать суждение о достоверности и значении информации источника (по критериям, предложенным учителем или сформулированным самостоятельно).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представлять особенности взаимодействия людей в исторических обществах и современном мире;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участвовать в обсуждении событий и личностей прошлого, раскрывать различие и сходство высказываемых оценок;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выражать и аргументировать свою точку зрения в устном высказывании, письменном тексте;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выполненного исследования, проекта; осваивать и применять правила межкультурного взаимодействия в школе и социальном окружении.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осознавать на основе исторических примеров значение совместной работы как эффективного средства достижения поставленных целей;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планировать и осуществлять совместную работу, коллективные учебные проекты по истории, в том числе ‒ на региональном материале;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определять свое участие в общей работе и координировать свои действия с другими членами команды.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владеть приемами самоорганизации своей учебной и общественной работы (выявление проблемы, требующей решения; составление плана действий и определение способа решения);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lastRenderedPageBreak/>
        <w:t>владеть приёмами самоконтроля ‒ осуществление самоконтроля, рефлексии и самооценки полученных результатов;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вносить коррективы в свою работу с учётом установленных ошибок, возникших трудностей.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Умения в сфере эмоционального интеллекта, понимания себя и других: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выявлять на примерах исторических ситуаций роль эмоций в отношениях между людьми;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ставить себя на место другого человека, понимать мотивы действий другого (в исторических ситуациях и окружающей действительности);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000000"/>
          <w:sz w:val="28"/>
          <w:lang w:val="ru-RU"/>
        </w:rPr>
        <w:t>регулировать способ выражения своих эмоций с учётом позиций и мнений других участников общения.</w:t>
      </w:r>
    </w:p>
    <w:p w:rsidR="00D0539B" w:rsidRPr="00C05DD2" w:rsidRDefault="00D0539B">
      <w:pPr>
        <w:spacing w:after="0" w:line="264" w:lineRule="auto"/>
        <w:ind w:left="120"/>
        <w:jc w:val="both"/>
        <w:rPr>
          <w:lang w:val="ru-RU"/>
        </w:rPr>
      </w:pPr>
    </w:p>
    <w:p w:rsidR="00D0539B" w:rsidRPr="00C05DD2" w:rsidRDefault="00257503">
      <w:pPr>
        <w:spacing w:after="0" w:line="264" w:lineRule="auto"/>
        <w:ind w:left="12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Предметные результаты освоения программы по истории на уровне основного общего образования должны обеспечивать: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1) умение определять последовательность событий, явлений, процессов; соотносить события истории разных стран и народов с историческими периодами, событиями региональной и мировой истории, события истории родного края и истории России, определять современников исторических событий, явлений, процессов;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2) умение выявлять особенности развития культуры, быта и нравов народов в различные исторические эпохи;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3) овладение историческими понятиями и их использование для решения учебных и практических задач;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4) умение рассказывать на основе самостоятельно составленного плана об исторических событиях, явлениях, процессах истории родного края, истории России и мировой истории и их участниках, демонстрируя понимание исторических явлений, процессов и знание необходимых фактов, дат, исторических понятий;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5) умение выявлять существенные черты и характерные признаки исторических событий, явлений, процессов;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6) умение устанавливать причинно-следственные, пространственные, временные связи исторических событий, явлений, процессов изучаемого периода, их взаимосвязь (при наличии) с важнейшими событиями ХХ ‒ начала </w:t>
      </w:r>
      <w:r>
        <w:rPr>
          <w:rFonts w:ascii="Times New Roman" w:hAnsi="Times New Roman"/>
          <w:color w:val="333333"/>
          <w:sz w:val="28"/>
        </w:rPr>
        <w:t>XXI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(Февральская и Октябрьская революции 1917 г., Великая Отечественная война, распад СССР, сложные 1990-е гг., возрождение страны с 2000-х гг., воссоединение Крыма с Россией в 2014 г.); характеризовать итоги и историческое значение событий;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>7) умение сравнивать исторические события, явления, процессы в различные исторические эпохи;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8) умение определять и аргументировать собственную или предложенную точку зрения с опорой на фактический материал, в том числе используя источники разных типов;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9) умение различать основные типы исторических источников: письменные, вещественные, аудиовизуальные;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10) умение находить и критически анализировать для решения познавательной задачи исторические источники разных типов (в том числе по истории родного края), оценивать их полноту и достоверность, соотносить с историческим периодом; соотносить извлечённую информацию с информацией из других источников при изучении исторических событий, явлений, процессов; привлекать контекстную информацию при работе с историческими источниками;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11) умение читать и анализировать историческую карту (схему); характеризовать на основе исторической карты (схемы) исторические события, явления, процессы; сопоставлять информацию, представленную на исторической карте (схеме), с информацией из других источников;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12) умение анализировать текстовые, визуальные источники исторической информации, представлять историческую информацию в виде таблиц, схем, диаграмм;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13) умение осуществлять с соблюдением правил информационной безопасности поиск исторической информации в справочной литературе, информационно-телекоммуникационной сети «Интернет» для решения познавательных задач, оценивать полноту и верифицированность информации;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14) приобретение опыта взаимодействия с людьми другой культуры, национальной и религиозной принадлежности на основе национальных ценностей современного российского общества: гуманистических и демократических ценностей, идеи мира и взаимопонимания между народами, людьми разных культур, уважения к историческому наследию народов России. Положения ФГОС ООО развёрнуты и структурированы в программе по истории в виде планируемых результатов, относящихся к ключевым компонентам познавательной деятельности обучающихся при изучении истории, от работы с хронологией и историческими фактами до применения знаний в общении, социальной практике.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Предметные результаты изучения учебного предмета «История» включают: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>1) целостные представления об историческом пути человечества, разных народов и государств; о преемственности исторических эпох; о месте и роли России в мировой истории;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2) базовые знания об основных этапах и ключевых событиях отечественной и всемирной истории;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3) 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4) умение работать с основными видами современных источников исторической информации (учебник, научно-популярная литература, ресурсы информационно-телекоммуникационной сети «Интернет» и другие), оценивая их информационные особенности и достоверность с применением метапредметного подхода;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5) умение работать историческими (аутентичными) письменными, изобразительными и вещественными источниками ‒ извлекать, анализировать, систематизировать и интерпретировать содержащуюся в них информацию, определять информационную ценность и значимость источника;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6) способность представлять описание (устное или письменное) событий, явлений, процессов истории родного края, истории России и мировой истории и их участников, основанное на знании исторических фактов, дат, понятий;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7) владение приёмами оценки значения исторических событий и деятельности исторических личностей в отечественной и всемирной истории;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8) способность применять исторические знания как основу диалога в поликультурной среде, взаимодействовать с людьми другой культуры, национальной и религиозной принадлежности на основе ценностей современного российского общества;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9) осознание необходимости сохранения исторических и культурных памятников своей страны и мира;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10) умение устанавливать взаимосвязи событий, явлений, процессов прошлого с важнейшими событиями ХХ ‒ начала </w:t>
      </w:r>
      <w:r>
        <w:rPr>
          <w:rFonts w:ascii="Times New Roman" w:hAnsi="Times New Roman"/>
          <w:color w:val="333333"/>
          <w:sz w:val="28"/>
        </w:rPr>
        <w:t>XXI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Предметные результаты изучения истории носят комплексный характер, в них органично сочетаются познавательно-исторические, мировоззренческие и метапредметные компоненты.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Предметные результаты изучения истории проявляются в освоенных обучающимися знаниях и видах деятельности. Они представлены в следующих основных группах: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>1) Знание хронологии, работа с хронологией: указывать хронологические рамки и периоды ключевых процессов, даты важнейших событий отечественной и всеобщей истории, соотносить год с веком, устанавливать последовательность и длительность исторических событий.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2) Знание исторических фактов, работа с фактами: характеризовать место, обстоятельства, участников, результаты важнейших исторических событий; группировать (классифицировать) факты по различным признакам.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3) Работа с исторической картой (картами, размещенными в учебниках, атласах, на электронных носителях и других): читать историческую карту с опорой на легенду, находить и показывать на исторической карте территории государств, маршруты передвижений значительных групп людей, места значительных событий и другие.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4) Работа с историческими источниками (фрагментами аутентичных источников): проводить поиск необходимой информации в одном или нескольких источниках (материальных, письменных, визуальных и другие), сравнивать данные разных источников, выявлять их сходство и различия, высказывать суждение об информационной (художественной) ценности источника.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5) Описание (реконструкция): рассказывать (устно или письменно) об исторических событиях, их участниках; характеризовать условия и образ жизни, занятия людей в различные исторические эпохи, составлять описание исторических объектов, памятников на основе текста и иллюстраций учебника, дополнительной литературы, макетов и другое.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6) Анализ, объяснение: различать факт (событие) и его описание (факт источника, факт историка), соотносить единичные исторические факты и общие явления; называть характерные, существенные признаки исторических событий и явлений; раскрывать смысл, значение важнейших исторических понятий; сравнивать исторические события, явления, определять в них общее и различия; излагать суждения о причинах и следствиях исторических событий.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7) Работа с версиями, оценками: приводить оценки исторических событий и личностей, изложенные в учебной литературе, объяснять, какие факты, аргументы лежат в основе отдельных точек зрения; определять и объяснять (аргументировать) свое отношение и оценку наиболее значительных событий и личностей в истории; составлять характеристику исторической личности (по предложенному или самостоятельно составленному плану).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8) Применение исторических знаний и умений: опираться на исторические знания при выяснении причин и сущности, а также оценке </w:t>
      </w: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>современных событий, использовать знания об истории и культуре своего и других народов как основу диалога в поликультурной среде, способствовать сохранению памятников истории и культуры.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Приведенный перечень предметных результатов по истории служит ориентиром для планирования и организации познавательной деятельности обучающихся при изучении истории (в том числе ‒ разработки системы познавательных задач), при измерении и оценке достигнутых обучающимися результатов.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Предметные результаты изучения истории в 5–9 классах представлены в виде общего перечня для курсов отечественной и всеобщей истории, что должно способствовать углублению содержательных связей двух курсов, выстраиванию единой линии развития познавательной деятельности обучающихся. Названные ниже результаты формируются в работе с комплексом учебных пособий ‒ учебниками, настенными и электронными картами и атласами, хрестоматиями и другими.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Предметные результаты изучения истории </w:t>
      </w:r>
      <w:r w:rsidRPr="00C05DD2">
        <w:rPr>
          <w:rFonts w:ascii="Times New Roman" w:hAnsi="Times New Roman"/>
          <w:b/>
          <w:color w:val="333333"/>
          <w:sz w:val="28"/>
          <w:lang w:val="ru-RU"/>
        </w:rPr>
        <w:t>в 5 классе: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Знание хронологии, работа с хронологией: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объяснять смысл основных хронологических понятий (век, тысячелетие, до нашей эры, наша эра);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называть даты важнейших событий истории Древнего мира, по дате устанавливать принадлежность события к веку, тысячелетию;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определять длительность и последовательность событий, периодов истории Древнего мира, вести счёт лет до нашей эры и нашей эры.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Знание исторических фактов, работа с фактами: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указывать (называть) место, обстоятельства, участников, результаты важнейших событий истории Древнего мира;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группировать, систематизировать факты по заданному признаку.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Работа с исторической картой: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находить и показывать на исторической карте природные и исторические объекты (расселение человеческих общностей в эпоху первобытности и Древнего мира, территории древнейших цивилизаций и государств, места важнейших исторических событий), используя легенду карты;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устанавливать на основе картографических сведений связь между условиями среды обитания людей и их занятиями.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Работа с историческими источниками: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называть и различать основные типы исторических источников (письменные, визуальные, вещественные), приводить примеры источников разных типов;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>различать памятники культуры изучаемой эпохи и источники, созданные в последующие эпохи, приводить примеры;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извлекать из письменного источника исторические факты (имена, названия событий, даты и другие); находить в визуальных памятниках изучаемой эпохи ключевые знаки, символы; раскрывать смысл (главную идею) высказывания, изображения.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Историческое описание (реконструкция):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характеризовать условия жизни людей в древности;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рассказывать о значительных событиях древней истории, их участниках;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рассказывать об исторических личностях Древнего мира (ключевых моментах их биографии, роли в исторических событиях);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давать краткое описание памятников культуры эпохи первобытности и древнейших цивилизаций.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Анализ, объяснение исторических событий, явлений: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раскрывать существенные черты государственного устройства древних обществ, положения основных групп населения, религиозных верований людей в древности;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сравнивать исторические явления, определять их общие черты;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иллюстрировать общие явления, черты конкретными примерами;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объяснять причины и следствия важнейших событий древней истории.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излагать оценки наиболее значительных событий и личностей древней истории, приводимые в учебной литературе;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высказывать на уровне эмоциональных оценок отношение к поступкам людей прошлого, к памятникам культуры.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Применение исторических знаний: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раскрывать значение памятников древней истории и культуры, необходимость сохранения их в современном мире;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выполнять учебные проекты по истории Первобытности и Древнего мира (в том числе с привлечением регионального материала), оформлять полученные результаты в форме сообщения, альбома, презентации.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Предметные результаты изучения истории </w:t>
      </w:r>
      <w:r w:rsidRPr="00C05DD2">
        <w:rPr>
          <w:rFonts w:ascii="Times New Roman" w:hAnsi="Times New Roman"/>
          <w:b/>
          <w:color w:val="333333"/>
          <w:sz w:val="28"/>
          <w:lang w:val="ru-RU"/>
        </w:rPr>
        <w:t>в 6 классе: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Знание хронологии, работа с хронологией: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называть даты важнейших событий Средневековья, определять их принадлежность к веку, историческому периоду;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называть этапы отечественной и всеобщей истории Средних веков, их хронологические рамки (периоды Средневековья, этапы становления и развития Русского государства);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>устанавливать длительность и синхронность событий истории Руси и всеобщей истории.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Знание исторических фактов, работа с фактами: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указывать (называть) место, обстоятельства, участников, результаты важнейших событий отечественной и всеобщей истории эпохи Средневековья;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группировать, систематизировать факты по заданному признаку (составление систематических таблиц).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Работа с исторической картой: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находить и показывать на карте исторические объекты, используя легенду карты; давать словесное описание их местоположения;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извлекать из карты информацию о территории, экономических и культурных центрах Руси и других государств в Средние века, о направлениях крупнейших передвижений людей ‒ походов, завоеваний, колонизаций, о ключевых событиях средневековой истории.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Работа с историческими источниками: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различать основные виды письменных источников Средневековья (летописи, хроники, законодательные акты, духовная литература, источники личного происхождения);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характеризовать авторство, время, место создания источника;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выделять в тексте письменного источника исторические описания (хода событий, действий людей) и объяснения (причин, сущности, последствий исторических событий);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находить в визуальном источнике и вещественном памятнике ключевые символы, образы;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характеризовать позицию автора письменного и визуального исторического источника.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Историческое описание (реконструкция):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рассказывать о ключевых событиях отечественной и всеобщей истории в эпоху Средневековья, их участниках;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составлять краткую характеристику (исторический портрет) известных деятелей отечественной и всеобщей истории средневековой эпохи (известные биографические сведения, личные качества, основные деяния);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рассказывать об образе жизни различных групп населения в средневековых обществах на Руси и в других странах;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представлять описание памятников материальной и художественной культуры изучаемой эпохи.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Анализ, объяснение исторических событий, явлений: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>раскрывать существенные черты экономических и социальных отношений и политического строя на Руси и в других государствах, ценностей, господствовавших в средневековых обществах, представлений средневекового человека о мире;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объяснять смысл ключевых понятий, относящихся к данной эпохе отечественной и всеобщей истории, конкретизировать их на примерах исторических событий, ситуаций;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объяснять причины и следствия важнейших событий отечественной и всеобщей истории эпохи Средневековья (находить в учебнике и излагать суждения о причинах и следствиях исторических событий, соотносить объяснение причин и следствий событий, представленное в нескольких текстах);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проводить синхронизацию и сопоставление однотипных событий и процессов отечественной и всеобщей истории (по предложенному плану), выделять черты сходства и различия.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излагать оценки событий и личностей эпохи Средневековья, приводимые в учебной и научно-популярной литературе, объяснять, на каких фактах они основаны;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высказывать отношение к поступкам и качествам людей средневековой эпохи с учетом исторического контекста и восприятия современного человека.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Применение исторических знаний: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объяснять значение памятников истории и культуры Руси и других стран эпохи Средневековья, необходимость сохранения их в современном мире;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выполнять учебные проекты по истории Средних веков (в том числе на региональном материале).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Предметные результаты изучения истории</w:t>
      </w:r>
      <w:r w:rsidRPr="00C05DD2">
        <w:rPr>
          <w:rFonts w:ascii="Times New Roman" w:hAnsi="Times New Roman"/>
          <w:b/>
          <w:color w:val="333333"/>
          <w:sz w:val="28"/>
          <w:lang w:val="ru-RU"/>
        </w:rPr>
        <w:t xml:space="preserve"> в 7 классе: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Знание хронологии, работа с хронологией: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называть этапы отечественной и всеобщей истории Нового времени, их хронологические рамки;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локализовать во времени ключевые события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вв., определять их принадлежность к части века (половина, треть, четверть);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устанавливать синхронность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Знание исторических фактов, работа с фактами: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 xml:space="preserve">указывать (называть) место, обстоятельства, участников, результаты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группировать, систематизировать факты по заданному признаку (группировка событий по их принадлежности к историческим процессам, составление таблиц, схем).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Работа с исторической картой: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использовать историческую карту как источник информации о границах России и других государств, важнейших исторических событиях и процессах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устанавливать на основе карты связи между географическим положением страны и особенностями ее экономического, социального и политического развития.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Работа с историческими источниками: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различать виды письменных исторических источников (официальные, личные, литературные и другие);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характеризовать обстоятельства и цель создания источника, раскрывать его информационную ценность;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проводить поиск информации в тексте письменного источника, визуальных и вещественных памятниках эпохи;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сопоставлять и систематизировать информацию из нескольких однотипных источников.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Историческое описание (реконструкция):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рассказывать о ключевых событиях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вв., их участниках;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составлять краткую характеристику известных персоналий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 (ключевые факты биографии, личные качества, деятельность);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рассказывать об образе жизни различных групп населения в России и других странах в раннее Новое время;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представлять описание памятников материальной и художественной культуры изучаемой эпохи.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Анализ, объяснение исторических событий, явлений: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раскрывать существенные черты экономического, социального и политического развития России и других стран в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вв., европейской реформации, новых веяний в духовной жизни общества, культуре, революций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 в европейских странах;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объяснять смысл ключевых понятий, относящихся к данной эпохе отечественной и всеобщей истории, конкретизировать их на примерах исторических событий, ситуаций;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 xml:space="preserve">объяснять причины и следствия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 (выявлять в историческом тексте и излагать суждения о причинах и следствиях событий, систематизировать объяснение причин и следствий событий, представленное в нескольких текстах);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проводить сопоставление однотипных событий и процессов отечественной и всеобщей истории (раскрывать повторяющиеся черты исторических ситуаций, выделять черты сходства и различия).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излагать альтернативные оценки событий и личностей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вв., представленные в учебной литературе; объяснять, на чем основываются отдельные мнения;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выражать отношение к деятельности исторических личностей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 с учётом обстоятельств изучаемой эпохи и в современной шкале ценностей.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Применение исторических знаний: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раскрывать на примере перехода от средневекового общества к обществу Нового времени, как меняются со сменой исторических эпох представления людей о мире, системы общественных ценностей;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объяснять значение памятников истории и культуры России и других стран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 для времени, когда они появились, и для современного общества;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выполнять учебные проекты по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C05DD2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вв. (в том числе на региональном материале).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Предметные результаты изучения истории </w:t>
      </w:r>
      <w:r w:rsidRPr="00C05DD2">
        <w:rPr>
          <w:rFonts w:ascii="Times New Roman" w:hAnsi="Times New Roman"/>
          <w:b/>
          <w:color w:val="333333"/>
          <w:sz w:val="28"/>
          <w:lang w:val="ru-RU"/>
        </w:rPr>
        <w:t>в 8 классе: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Знание хронологии, работа с хронологией: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называть даты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в.; определять их принадлежность к историческому периоду, этапу;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устанавливать синхронность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Знание исторических фактов, работа с фактами: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указывать (называть) место, обстоятельства, участников, результаты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группировать, систематизировать факты по заданному признаку (по принадлежности к историческим процессам и другим), составлять систематические таблицы, схемы.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Работа с исторической картой: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 xml:space="preserve">выявлять и показывать на карте изменения, произошедшие в результате значительных социально-экономических и политических событий и процессов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Работа с историческими источниками: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различать источники официального и личного происхождения, публицистические произведения (называть их основные виды, информационные особенности);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объяснять назначение исторического источника, раскрывать его информационную ценность;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извлекать, сопоставлять и систематизировать информацию о событиях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из взаимодополняющих письменных, визуальных и вещественных источников.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Историческое описание (реконструкция):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рассказывать о ключевых событиях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в., их участниках;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составлять характеристику (исторический портрет) известных деятелей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на основе информации учебника и дополнительных материалов;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составлять описание образа жизни различных групп населения в России и других странах в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представлять описание памятников материальной и художественной культуры изучаемой эпохи (в виде сообщения, аннотации).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Анализ, объяснение исторических событий, явлений: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раскрывать существенные черты экономического, социального и политического развития России и других стран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в., изменений, происшедших в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начале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в разных сферах жизни российского общества, промышленного переворота в европейских странах, абсолютизма как формы правления, идеологии Просвещения, революций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в., внешней политики Российской империи в системе международных отношений рассматриваемого периода;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объяснять смысл ключевых понятий, относящихся к данной эпохе отечественной и всеобщей истории, конкретизировать их на примерах исторических событий, ситуаций;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объяснять причины и следствия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в.(выявлять в историческом тексте суждения о причинах и следствиях событий, систематизировать объяснение причин и следствий событий, представленное в нескольких текстах);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проводить сопоставление однотипных событий и процессов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(раскрывать </w:t>
      </w: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>повторяющиеся черты исторических ситуаций, выделять черты сходства и различия).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анализировать высказывания историков по спорным вопросам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в.(выявлять обсуждаемую проблему, мнение автора, приводимые аргументы, оценивать степень их убедительности);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различать в описаниях событий и личностей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ценностные категории, значимые для данной эпохи (в том числе для разных социальных слоев), выражать свое отношение к ним.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Применение исторических знаний: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раскрывать (объяснять), как сочетались в памятниках культуры России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европейские влияния и национальные традиции, показывать на примерах;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выполнять учебные проекты по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(в том числе на региональном материале).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Предметные результаты изучения истории</w:t>
      </w:r>
      <w:r w:rsidRPr="00C05DD2">
        <w:rPr>
          <w:rFonts w:ascii="Times New Roman" w:hAnsi="Times New Roman"/>
          <w:b/>
          <w:color w:val="333333"/>
          <w:sz w:val="28"/>
          <w:lang w:val="ru-RU"/>
        </w:rPr>
        <w:t xml:space="preserve"> в 9 классе: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Знание хронологии, работа с хронологией: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называть даты (хронологические границы) важнейших событий и процессов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в.; выделять этапы (периоды) в развитии ключевых событий и процессов;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выявлять синхронность (асинхронность) исторических процессов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определять последовательность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на основе анализа причинно-следственных связей.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Знание исторических фактов, работа с фактами: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характеризовать место, обстоятельства, участников, результаты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группировать, систематизировать факты по самостоятельно определяемому признаку (хронологии, принадлежности к историческим процессам, типологическим основаниям и другим), составлять систематические таблицы.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Работа с исторической картой: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выявлять и показывать на карте изменения, произошедшие в результате значительных социально-экономических и политических событий и процессов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>определять на основе карты влияние географического фактора на развитие различных сфер жизни страны (группы стран).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Работа с историческими источниками: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представлять в дополнение к известным ранее видам письменных источников особенности таких материалов, как произведения общественной мысли, газетная публицистика, программы политических партий, статистические данные;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определять тип и вид источника (письменного, визуального);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выявлять принадлежность источника определенному лицу, социальной группе, общественному течению и другим;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извлекать, сопоставлять и систематизировать информацию о событиях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из разных письменных, визуальных и вещественных источников;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различать в тексте письменных источников факты и интерпретации событий прошлого.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Историческое описание (реконструкция):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представлять развернутый рассказ о ключевых событиях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с использованием визуальных материалов (устно, письменно в форме короткого эссе, презентации);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составлять развернутую характеристику исторических личностей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с описанием и оценкой их деятельности (сообщение, презентация, эссе);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составлять описание образа жизни различных групп населения в России и других странах в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начале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в., показывая изменения, происшедшие в течение рассматриваемого периода;представлять описание памятников материальной и художественной культуры изучаемой эпохи, их назначения, использованных при их создании технических и художественных приемов и другое.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Анализ, объяснение исторических событий, явлений: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раскрывать существенные черты экономического, социального и политического развития России и других стран в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начале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в., процессов модернизации в мире и России, масштабных социальных движений и революций в рассматриваемый период, международных отношений рассматриваемого периода и участия в них России;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объяснять смысл ключевых понятий, относящихся к данной эпохе отечественной и всеобщей истории; соотносить общие понятия и факты;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объяснять причины и следствия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(выявлять в историческом тексте суждения о причинах и следствиях событий, систематизировать объяснение </w:t>
      </w:r>
      <w:r w:rsidRPr="00C05DD2">
        <w:rPr>
          <w:rFonts w:ascii="Times New Roman" w:hAnsi="Times New Roman"/>
          <w:color w:val="333333"/>
          <w:sz w:val="28"/>
          <w:lang w:val="ru-RU"/>
        </w:rPr>
        <w:lastRenderedPageBreak/>
        <w:t>причин и следствий событий, представленное в нескольких текстах, определять и объяснять свое отношение к существующим трактовкам причин и следствий исторических событий;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проводить сопоставление однотипных событий и процессов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 (указывать повторяющиеся черты исторических ситуаций, выделять черты сходства и различия, раскрывать, чем объяснялось своеобразие ситуаций в России, других странах).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сопоставлять высказывания историков, содержащие разные мнения по спорным вопросам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в., объяснять, что могло лежать в их основе;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оценивать степень убедительности предложенных точек зрения, формулировать и аргументировать свое мнение;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>объяснять, какими ценностями руководствовались люди в рассматриваемую эпоху (на примерах конкретных ситуаций, персоналий), выражать свое отношение к ним.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b/>
          <w:color w:val="333333"/>
          <w:sz w:val="28"/>
          <w:lang w:val="ru-RU"/>
        </w:rPr>
        <w:t>Применение исторических знаний: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распознавать в окружающей среде, в том числе в родном городе, регионе памятники материальной и художественной культуры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ХХ в., объяснять, в чём заключалось их значение для времени их создания и для современного общества;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выполнять учебные проекты по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ХХ в. (в том числе на региональном материале);</w:t>
      </w:r>
    </w:p>
    <w:p w:rsidR="00D0539B" w:rsidRPr="00C05DD2" w:rsidRDefault="00257503">
      <w:pPr>
        <w:spacing w:after="0" w:line="264" w:lineRule="auto"/>
        <w:ind w:firstLine="600"/>
        <w:jc w:val="both"/>
        <w:rPr>
          <w:lang w:val="ru-RU"/>
        </w:rPr>
      </w:pPr>
      <w:r w:rsidRPr="00C05DD2">
        <w:rPr>
          <w:rFonts w:ascii="Times New Roman" w:hAnsi="Times New Roman"/>
          <w:color w:val="333333"/>
          <w:sz w:val="28"/>
          <w:lang w:val="ru-RU"/>
        </w:rPr>
        <w:t xml:space="preserve">объяснять, в чем состоит наследие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C05DD2">
        <w:rPr>
          <w:rFonts w:ascii="Times New Roman" w:hAnsi="Times New Roman"/>
          <w:color w:val="333333"/>
          <w:sz w:val="28"/>
          <w:lang w:val="ru-RU"/>
        </w:rPr>
        <w:t xml:space="preserve"> ‒ начала ХХ в. для России, других стран мира, высказывать и аргументировать своё отношение к культурному наследию в общественных обсуждениях.</w:t>
      </w:r>
    </w:p>
    <w:p w:rsidR="00D0539B" w:rsidRPr="00C05DD2" w:rsidRDefault="00D0539B">
      <w:pPr>
        <w:rPr>
          <w:lang w:val="ru-RU"/>
        </w:rPr>
        <w:sectPr w:rsidR="00D0539B" w:rsidRPr="00C05DD2">
          <w:pgSz w:w="11906" w:h="16383"/>
          <w:pgMar w:top="1134" w:right="850" w:bottom="1134" w:left="1701" w:header="720" w:footer="720" w:gutter="0"/>
          <w:cols w:space="720"/>
        </w:sectPr>
      </w:pPr>
    </w:p>
    <w:p w:rsidR="00D0539B" w:rsidRDefault="00257503">
      <w:pPr>
        <w:spacing w:after="0"/>
        <w:ind w:left="120"/>
      </w:pPr>
      <w:bookmarkStart w:id="4" w:name="block-59753026"/>
      <w:bookmarkEnd w:id="3"/>
      <w:r w:rsidRPr="00C05DD2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D0539B" w:rsidRDefault="0025750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63"/>
        <w:gridCol w:w="1841"/>
        <w:gridCol w:w="1910"/>
        <w:gridCol w:w="2694"/>
      </w:tblGrid>
      <w:tr w:rsidR="00D0539B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  <w:p w:rsidR="00D0539B" w:rsidRDefault="005432A1">
            <w:r>
              <w:rPr>
                <w:sz w:val="24"/>
              </w:rPr>
              <w:pict>
                <v:rect id="_x0000_i1025" style="width:0;height:1.5pt" o:hralign="center" o:hrstd="t" o:hr="t" fillcolor="#a0a0a0" stroked="f"/>
              </w:pic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История Древнего мира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Первобытное общество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Древний мир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Древний мир. Древний Восток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Древний Египет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Древние цивилизации Месопотамии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Восточное Средиземноморье в древности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Ассирия. Персидская держава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Древняя Индия. Древний Китай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Древняя Греция. Эллинизм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Древнейшая Греция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Греческие полисы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Культура Древней Греции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Македонские завоевания. Эллинизм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Древний Рим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Возникновение Римского государства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Римские завоевания в Средиземноморье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>Поздняя Римская республика. Гражданские войны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Расцвет и падение Римской империи. </w:t>
            </w:r>
            <w:r>
              <w:rPr>
                <w:rFonts w:ascii="Times New Roman" w:hAnsi="Times New Roman"/>
                <w:color w:val="000000"/>
                <w:sz w:val="24"/>
              </w:rPr>
              <w:t>Культура Древнего Рима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 w:rsidRPr="0003034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Курс «История нашего края»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История нашего края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Итого по разделу, курсу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</w:tbl>
    <w:p w:rsidR="00D0539B" w:rsidRDefault="00D0539B">
      <w:pPr>
        <w:sectPr w:rsidR="00D0539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39B" w:rsidRDefault="0025750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45"/>
        <w:gridCol w:w="4466"/>
        <w:gridCol w:w="1615"/>
        <w:gridCol w:w="1841"/>
        <w:gridCol w:w="1910"/>
        <w:gridCol w:w="2789"/>
      </w:tblGrid>
      <w:tr w:rsidR="00D0539B">
        <w:trPr>
          <w:trHeight w:val="144"/>
          <w:tblCellSpacing w:w="20" w:type="nil"/>
        </w:trPr>
        <w:tc>
          <w:tcPr>
            <w:tcW w:w="52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Всеобщая история. История Средних веков.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V – конец XV вв.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Европа в раннее Средневековье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Мусульманская цивилизация в </w:t>
            </w:r>
            <w:r>
              <w:rPr>
                <w:rFonts w:ascii="Times New Roman" w:hAnsi="Times New Roman"/>
                <w:color w:val="000000"/>
                <w:sz w:val="24"/>
              </w:rPr>
              <w:t>VII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Средневековое европейское общество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>Расцвет Средневековья в Западной Европе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>Страны и народы Азии, Африки и Америки в Средние века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Осень Средневековья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 w:rsidRPr="0003034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История России с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IX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до начала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XVI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вв.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Великое переселение народов на территории современной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Государство Русь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земли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XII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XIII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земли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XIII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</w:t>
            </w:r>
            <w:r>
              <w:rPr>
                <w:rFonts w:ascii="Times New Roman" w:hAnsi="Times New Roman"/>
                <w:color w:val="000000"/>
                <w:sz w:val="24"/>
              </w:rPr>
              <w:t>XIV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единого Российского государства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 w:rsidRPr="0003034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Курс «История нашего края»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История нашего края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Итого по разделу, курсу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</w:tbl>
    <w:p w:rsidR="00D0539B" w:rsidRDefault="00D0539B">
      <w:pPr>
        <w:sectPr w:rsidR="00D0539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39B" w:rsidRDefault="0025750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79"/>
        <w:gridCol w:w="4532"/>
        <w:gridCol w:w="1589"/>
        <w:gridCol w:w="1841"/>
        <w:gridCol w:w="1910"/>
        <w:gridCol w:w="2741"/>
      </w:tblGrid>
      <w:tr w:rsidR="00D0539B">
        <w:trPr>
          <w:trHeight w:val="144"/>
          <w:tblCellSpacing w:w="20" w:type="nil"/>
        </w:trPr>
        <w:tc>
          <w:tcPr>
            <w:tcW w:w="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4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Конец XV — XVII в.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Эпоха Великих географических открытий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Европа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вв.: традиции и новизна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18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Азии и Африки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 w:rsidRPr="0003034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История России.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XVI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— конец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XVII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вв.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в XVI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Смута в России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при первых Романовых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 w:rsidRPr="0003034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Курс «История нашего края»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История нашего края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Итого по разделу, курсу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</w:tbl>
    <w:p w:rsidR="00D0539B" w:rsidRDefault="00D0539B">
      <w:pPr>
        <w:sectPr w:rsidR="00D0539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39B" w:rsidRDefault="0025750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45"/>
        <w:gridCol w:w="4466"/>
        <w:gridCol w:w="1615"/>
        <w:gridCol w:w="1841"/>
        <w:gridCol w:w="1910"/>
        <w:gridCol w:w="2789"/>
      </w:tblGrid>
      <w:tr w:rsidR="00D0539B">
        <w:trPr>
          <w:trHeight w:val="144"/>
          <w:tblCellSpacing w:w="20" w:type="nil"/>
        </w:trPr>
        <w:tc>
          <w:tcPr>
            <w:tcW w:w="52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XVIII – начало XIX в.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Век перемен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Начало революционной эпохи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Азии, Африки и Латинской Америки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 w:rsidRPr="0003034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История России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XVIII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– начало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в.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Рождение Российской империи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после Петра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>. Дворцовые перевороты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в 1760-1790-х гг. Правление Екатерины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Павла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Культурное пространство Российской империи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Политика правительства Александра I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</w:tbl>
    <w:p w:rsidR="00D0539B" w:rsidRDefault="00D0539B">
      <w:pPr>
        <w:sectPr w:rsidR="00D0539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39B" w:rsidRDefault="0025750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79"/>
        <w:gridCol w:w="4532"/>
        <w:gridCol w:w="1589"/>
        <w:gridCol w:w="1841"/>
        <w:gridCol w:w="1910"/>
        <w:gridCol w:w="2741"/>
      </w:tblGrid>
      <w:tr w:rsidR="00D0539B">
        <w:trPr>
          <w:trHeight w:val="144"/>
          <w:tblCellSpacing w:w="20" w:type="nil"/>
        </w:trPr>
        <w:tc>
          <w:tcPr>
            <w:tcW w:w="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4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39B" w:rsidRDefault="00D0539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XIХ — начало ХХ в.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Начало индустриальной эпохи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Европы и Америки в первой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в.: трудный выбор пути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Запада в конце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в.: расцвет в тени катастрофы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Азия, Африка и Латинская Америка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 w:rsidRPr="0003034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История России. Российская империя во второй четверти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- начале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</w:t>
            </w:r>
            <w:r w:rsidRPr="00C05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в.</w:t>
            </w: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Политика правительства Николая I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Культурное пространство империи в первой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Социальная и правовая модернизация страны при Александре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в 1880—1890-х гг.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Культурное пространство империи во второй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Этнокультурный облик империи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Общественная жизнь и общественное 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движение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на пороге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>
            <w:pPr>
              <w:spacing w:after="0"/>
              <w:ind w:left="135"/>
            </w:pPr>
          </w:p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  <w:tr w:rsidR="00D0539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39B" w:rsidRPr="00C05DD2" w:rsidRDefault="00257503">
            <w:pPr>
              <w:spacing w:after="0"/>
              <w:ind w:left="135"/>
              <w:rPr>
                <w:lang w:val="ru-RU"/>
              </w:rPr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 w:rsidRPr="00C05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0539B" w:rsidRDefault="002575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0539B" w:rsidRDefault="00D0539B"/>
        </w:tc>
      </w:tr>
    </w:tbl>
    <w:p w:rsidR="00D0539B" w:rsidRDefault="00D0539B">
      <w:pPr>
        <w:sectPr w:rsidR="00D0539B">
          <w:pgSz w:w="16383" w:h="11906" w:orient="landscape"/>
          <w:pgMar w:top="1134" w:right="850" w:bottom="1134" w:left="1701" w:header="720" w:footer="720" w:gutter="0"/>
          <w:cols w:space="720"/>
        </w:sectPr>
      </w:pPr>
      <w:bookmarkStart w:id="5" w:name="_GoBack"/>
      <w:bookmarkEnd w:id="5"/>
    </w:p>
    <w:bookmarkEnd w:id="4"/>
    <w:p w:rsidR="00257503" w:rsidRPr="00C05DD2" w:rsidRDefault="00257503">
      <w:pPr>
        <w:rPr>
          <w:lang w:val="ru-RU"/>
        </w:rPr>
      </w:pPr>
    </w:p>
    <w:sectPr w:rsidR="00257503" w:rsidRPr="00C05DD2">
      <w:pgSz w:w="11907" w:h="16839" w:code="9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32A1" w:rsidRDefault="005432A1" w:rsidP="00C05DD2">
      <w:pPr>
        <w:spacing w:after="0" w:line="240" w:lineRule="auto"/>
      </w:pPr>
      <w:r>
        <w:separator/>
      </w:r>
    </w:p>
  </w:endnote>
  <w:endnote w:type="continuationSeparator" w:id="0">
    <w:p w:rsidR="005432A1" w:rsidRDefault="005432A1" w:rsidP="00C05D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32A1" w:rsidRDefault="005432A1" w:rsidP="00C05DD2">
      <w:pPr>
        <w:spacing w:after="0" w:line="240" w:lineRule="auto"/>
      </w:pPr>
      <w:r>
        <w:separator/>
      </w:r>
    </w:p>
  </w:footnote>
  <w:footnote w:type="continuationSeparator" w:id="0">
    <w:p w:rsidR="005432A1" w:rsidRDefault="005432A1" w:rsidP="00C05D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142931"/>
    <w:multiLevelType w:val="multilevel"/>
    <w:tmpl w:val="F42A9ED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D0539B"/>
    <w:rsid w:val="00030342"/>
    <w:rsid w:val="00211730"/>
    <w:rsid w:val="00257503"/>
    <w:rsid w:val="005432A1"/>
    <w:rsid w:val="00AB2D42"/>
    <w:rsid w:val="00C05DD2"/>
    <w:rsid w:val="00D05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C95884"/>
  <w15:docId w15:val="{469F9B0D-D7EA-499B-B7CE-3ADAE2ABB7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C05D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05D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62</Pages>
  <Words>16902</Words>
  <Characters>96343</Characters>
  <Application>Microsoft Office Word</Application>
  <DocSecurity>0</DocSecurity>
  <Lines>802</Lines>
  <Paragraphs>226</Paragraphs>
  <ScaleCrop>false</ScaleCrop>
  <Company/>
  <LinksUpToDate>false</LinksUpToDate>
  <CharactersWithSpaces>113019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school</cp:lastModifiedBy>
  <cp:revision>6</cp:revision>
  <dcterms:created xsi:type="dcterms:W3CDTF">2025-09-03T17:04:00Z</dcterms:created>
  <dcterms:modified xsi:type="dcterms:W3CDTF">2025-09-04T07:45:00Z</dcterms:modified>
</cp:coreProperties>
</file>